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5A455" w14:textId="627959D5" w:rsidR="001E7C2D" w:rsidRPr="00DC6C07" w:rsidRDefault="00190361" w:rsidP="00387134">
      <w:pPr>
        <w:ind w:left="720"/>
        <w:jc w:val="center"/>
        <w:rPr>
          <w:rFonts w:ascii="Poppins Black" w:eastAsia="Calibri" w:hAnsi="Poppins Black" w:cs="Poppins Black"/>
          <w:sz w:val="36"/>
          <w:szCs w:val="36"/>
          <w:lang w:eastAsia="en-US"/>
        </w:rPr>
      </w:pPr>
      <w:r>
        <w:rPr>
          <w:rFonts w:ascii="Poppins Black" w:hAnsi="Poppins Black" w:cs="Poppins Black"/>
          <w:b/>
          <w:bCs/>
          <w:sz w:val="48"/>
          <w:szCs w:val="48"/>
        </w:rPr>
        <w:br/>
      </w:r>
      <w:r w:rsidR="0022188E" w:rsidRPr="00DC6C07">
        <w:rPr>
          <w:rFonts w:ascii="Poppins Black" w:eastAsia="Calibri" w:hAnsi="Poppins Black" w:cs="Poppins Black"/>
          <w:b/>
          <w:bCs/>
          <w:noProof/>
          <w:color w:val="201751"/>
          <w:sz w:val="36"/>
          <w:szCs w:val="36"/>
          <w:lang w:val="en-US" w:eastAsia="en-US"/>
        </w:rPr>
        <w:t>JOB DESCRIPTION &amp; PERSON SPECIFICATION</w:t>
      </w:r>
    </w:p>
    <w:p w14:paraId="26220B1F" w14:textId="501E3DAD" w:rsidR="001E7C2D" w:rsidRDefault="001E7C2D" w:rsidP="001E7C2D">
      <w:pPr>
        <w:ind w:left="709"/>
        <w:rPr>
          <w:rFonts w:ascii="Poppins Black" w:hAnsi="Poppins Black" w:cs="Poppins Black"/>
          <w:b/>
          <w:bCs/>
          <w:color w:val="201751"/>
          <w:sz w:val="40"/>
          <w:szCs w:val="40"/>
        </w:rPr>
      </w:pPr>
    </w:p>
    <w:p w14:paraId="478BA9F1" w14:textId="18B3D466" w:rsidR="001E7C2D" w:rsidRDefault="001E7C2D" w:rsidP="00BE0B58">
      <w:pPr>
        <w:ind w:right="849"/>
        <w:rPr>
          <w:rFonts w:ascii="Poppins Black" w:hAnsi="Poppins Black" w:cs="Poppins Black"/>
          <w:b/>
          <w:bCs/>
          <w:color w:val="201751"/>
          <w:sz w:val="40"/>
          <w:szCs w:val="40"/>
        </w:rPr>
      </w:pPr>
    </w:p>
    <w:p w14:paraId="054EDB57" w14:textId="6A411695" w:rsidR="0022188E" w:rsidRDefault="0022188E" w:rsidP="00272EAB">
      <w:pPr>
        <w:ind w:right="849"/>
        <w:rPr>
          <w:rFonts w:ascii="Poppins Black" w:hAnsi="Poppins Black" w:cs="Poppins Black"/>
          <w:b/>
          <w:bCs/>
          <w:color w:val="201751"/>
          <w:sz w:val="40"/>
          <w:szCs w:val="40"/>
        </w:rPr>
      </w:pPr>
    </w:p>
    <w:tbl>
      <w:tblPr>
        <w:tblpPr w:leftFromText="180" w:rightFromText="180" w:vertAnchor="page" w:horzAnchor="margin" w:tblpY="1018"/>
        <w:tblW w:w="9064" w:type="dxa"/>
        <w:tblBorders>
          <w:top w:val="single" w:sz="4" w:space="0" w:color="D91473"/>
          <w:left w:val="single" w:sz="4" w:space="0" w:color="D91473"/>
          <w:bottom w:val="single" w:sz="4" w:space="0" w:color="D91473"/>
          <w:right w:val="single" w:sz="4" w:space="0" w:color="D91473"/>
          <w:insideH w:val="single" w:sz="4" w:space="0" w:color="D91473"/>
          <w:insideV w:val="single" w:sz="4" w:space="0" w:color="D91473"/>
        </w:tblBorders>
        <w:tblLayout w:type="fixed"/>
        <w:tblLook w:val="0000" w:firstRow="0" w:lastRow="0" w:firstColumn="0" w:lastColumn="0" w:noHBand="0" w:noVBand="0"/>
      </w:tblPr>
      <w:tblGrid>
        <w:gridCol w:w="3536"/>
        <w:gridCol w:w="5528"/>
      </w:tblGrid>
      <w:tr w:rsidR="004044B6" w:rsidRPr="00721B6B" w14:paraId="750E42BB" w14:textId="77777777" w:rsidTr="004044B6">
        <w:tc>
          <w:tcPr>
            <w:tcW w:w="3536" w:type="dxa"/>
          </w:tcPr>
          <w:p w14:paraId="159B90F0" w14:textId="77777777" w:rsidR="004044B6" w:rsidRPr="00721B6B" w:rsidRDefault="004044B6" w:rsidP="004044B6">
            <w:pPr>
              <w:rPr>
                <w:rFonts w:ascii="Arial" w:hAnsi="Arial" w:cs="Arial"/>
                <w:b/>
                <w:lang w:eastAsia="en-US"/>
              </w:rPr>
            </w:pPr>
            <w:r w:rsidRPr="00721B6B">
              <w:rPr>
                <w:rFonts w:ascii="Arial" w:hAnsi="Arial" w:cs="Arial"/>
                <w:b/>
                <w:lang w:eastAsia="en-US"/>
              </w:rPr>
              <w:lastRenderedPageBreak/>
              <w:t>Post Title:</w:t>
            </w:r>
          </w:p>
        </w:tc>
        <w:tc>
          <w:tcPr>
            <w:tcW w:w="5528" w:type="dxa"/>
          </w:tcPr>
          <w:p w14:paraId="0C13F798" w14:textId="265C0455" w:rsidR="004044B6" w:rsidRPr="00721B6B" w:rsidRDefault="004044B6" w:rsidP="004044B6">
            <w:pPr>
              <w:rPr>
                <w:rFonts w:ascii="Arial" w:eastAsia="Calibri" w:hAnsi="Arial" w:cs="Arial"/>
                <w:lang w:eastAsia="en-US"/>
              </w:rPr>
            </w:pPr>
            <w:r>
              <w:rPr>
                <w:rFonts w:ascii="Arial" w:eastAsia="Calibri" w:hAnsi="Arial" w:cs="Arial"/>
                <w:lang w:eastAsia="en-US"/>
              </w:rPr>
              <w:t xml:space="preserve">Grants </w:t>
            </w:r>
            <w:r w:rsidR="00CD40DE">
              <w:rPr>
                <w:rFonts w:ascii="Arial" w:eastAsia="Calibri" w:hAnsi="Arial" w:cs="Arial"/>
                <w:lang w:eastAsia="en-US"/>
              </w:rPr>
              <w:t>Fundraising Officer</w:t>
            </w:r>
          </w:p>
        </w:tc>
      </w:tr>
      <w:tr w:rsidR="004044B6" w:rsidRPr="00721B6B" w14:paraId="10FBDB5C" w14:textId="77777777" w:rsidTr="004044B6">
        <w:tc>
          <w:tcPr>
            <w:tcW w:w="3536" w:type="dxa"/>
          </w:tcPr>
          <w:p w14:paraId="3F22E8D5" w14:textId="77777777" w:rsidR="004044B6" w:rsidRPr="00721B6B" w:rsidRDefault="004044B6" w:rsidP="004044B6">
            <w:pPr>
              <w:rPr>
                <w:rFonts w:ascii="Arial" w:hAnsi="Arial" w:cs="Arial"/>
                <w:b/>
                <w:lang w:eastAsia="en-US"/>
              </w:rPr>
            </w:pPr>
            <w:r w:rsidRPr="00721B6B">
              <w:rPr>
                <w:rFonts w:ascii="Arial" w:hAnsi="Arial" w:cs="Arial"/>
                <w:b/>
                <w:lang w:eastAsia="en-US"/>
              </w:rPr>
              <w:t>Responsible to:</w:t>
            </w:r>
          </w:p>
        </w:tc>
        <w:tc>
          <w:tcPr>
            <w:tcW w:w="5528" w:type="dxa"/>
          </w:tcPr>
          <w:p w14:paraId="394B189C" w14:textId="77777777" w:rsidR="004044B6" w:rsidRPr="00721B6B" w:rsidRDefault="004044B6" w:rsidP="004044B6">
            <w:pPr>
              <w:rPr>
                <w:rFonts w:ascii="Arial" w:eastAsia="Calibri" w:hAnsi="Arial" w:cs="Arial"/>
                <w:lang w:eastAsia="en-US"/>
              </w:rPr>
            </w:pPr>
            <w:r>
              <w:rPr>
                <w:rFonts w:ascii="Arial" w:eastAsia="Calibri" w:hAnsi="Arial" w:cs="Arial"/>
                <w:lang w:eastAsia="en-US"/>
              </w:rPr>
              <w:t>Director of Sales and Digital Time Credits</w:t>
            </w:r>
          </w:p>
        </w:tc>
      </w:tr>
      <w:tr w:rsidR="004044B6" w:rsidRPr="00721B6B" w14:paraId="0B6B8182" w14:textId="77777777" w:rsidTr="004044B6">
        <w:tc>
          <w:tcPr>
            <w:tcW w:w="3536" w:type="dxa"/>
          </w:tcPr>
          <w:p w14:paraId="291B253A" w14:textId="77777777" w:rsidR="004044B6" w:rsidRPr="00721B6B" w:rsidRDefault="004044B6" w:rsidP="004044B6">
            <w:pPr>
              <w:rPr>
                <w:rFonts w:ascii="Arial" w:hAnsi="Arial" w:cs="Arial"/>
                <w:b/>
                <w:bCs/>
                <w:lang w:eastAsia="en-US"/>
              </w:rPr>
            </w:pPr>
            <w:r w:rsidRPr="00721B6B">
              <w:rPr>
                <w:rFonts w:ascii="Arial" w:hAnsi="Arial" w:cs="Arial"/>
                <w:b/>
                <w:bCs/>
                <w:lang w:eastAsia="en-US"/>
              </w:rPr>
              <w:t>Posts Reporting to this Post:</w:t>
            </w:r>
          </w:p>
        </w:tc>
        <w:tc>
          <w:tcPr>
            <w:tcW w:w="5528" w:type="dxa"/>
          </w:tcPr>
          <w:p w14:paraId="116FDC84" w14:textId="77777777" w:rsidR="004044B6" w:rsidRPr="00721B6B" w:rsidRDefault="004044B6" w:rsidP="004044B6">
            <w:pPr>
              <w:jc w:val="both"/>
              <w:rPr>
                <w:rFonts w:ascii="Arial" w:hAnsi="Arial" w:cs="Arial"/>
                <w:lang w:eastAsia="en-US"/>
              </w:rPr>
            </w:pPr>
            <w:r>
              <w:rPr>
                <w:rFonts w:ascii="Arial" w:hAnsi="Arial" w:cs="Arial"/>
                <w:lang w:eastAsia="en-US"/>
              </w:rPr>
              <w:t>None</w:t>
            </w:r>
          </w:p>
        </w:tc>
      </w:tr>
      <w:tr w:rsidR="004044B6" w:rsidRPr="00721B6B" w14:paraId="5B7B374F" w14:textId="77777777" w:rsidTr="004044B6">
        <w:tc>
          <w:tcPr>
            <w:tcW w:w="3536" w:type="dxa"/>
          </w:tcPr>
          <w:p w14:paraId="36540BA1" w14:textId="77777777" w:rsidR="004044B6" w:rsidRPr="00721B6B" w:rsidRDefault="004044B6" w:rsidP="004044B6">
            <w:pPr>
              <w:rPr>
                <w:rFonts w:ascii="Arial" w:hAnsi="Arial" w:cs="Arial"/>
                <w:b/>
                <w:bCs/>
                <w:lang w:eastAsia="en-US"/>
              </w:rPr>
            </w:pPr>
            <w:r w:rsidRPr="00721B6B">
              <w:rPr>
                <w:rFonts w:ascii="Arial" w:hAnsi="Arial" w:cs="Arial"/>
                <w:b/>
                <w:bCs/>
                <w:lang w:eastAsia="en-US"/>
              </w:rPr>
              <w:t>DBS Required Level:</w:t>
            </w:r>
          </w:p>
        </w:tc>
        <w:tc>
          <w:tcPr>
            <w:tcW w:w="5528" w:type="dxa"/>
          </w:tcPr>
          <w:p w14:paraId="514EEA31" w14:textId="77777777" w:rsidR="004044B6" w:rsidRPr="00721B6B" w:rsidRDefault="004044B6" w:rsidP="004044B6">
            <w:pPr>
              <w:jc w:val="both"/>
              <w:rPr>
                <w:rFonts w:ascii="Arial" w:hAnsi="Arial" w:cs="Arial"/>
                <w:lang w:eastAsia="en-US"/>
              </w:rPr>
            </w:pPr>
            <w:r w:rsidRPr="00721B6B">
              <w:rPr>
                <w:rFonts w:ascii="Arial" w:hAnsi="Arial" w:cs="Arial"/>
                <w:lang w:eastAsia="en-US"/>
              </w:rPr>
              <w:t>Standard</w:t>
            </w:r>
          </w:p>
        </w:tc>
      </w:tr>
      <w:tr w:rsidR="004044B6" w:rsidRPr="00721B6B" w14:paraId="41B4B7BD" w14:textId="77777777" w:rsidTr="004044B6">
        <w:tc>
          <w:tcPr>
            <w:tcW w:w="3536" w:type="dxa"/>
          </w:tcPr>
          <w:p w14:paraId="2105C5EA" w14:textId="77777777" w:rsidR="004044B6" w:rsidRPr="00721B6B" w:rsidRDefault="004044B6" w:rsidP="004044B6">
            <w:pPr>
              <w:rPr>
                <w:rFonts w:ascii="Arial" w:hAnsi="Arial" w:cs="Arial"/>
                <w:b/>
                <w:lang w:eastAsia="en-US"/>
              </w:rPr>
            </w:pPr>
            <w:r w:rsidRPr="00721B6B">
              <w:rPr>
                <w:rFonts w:ascii="Arial" w:hAnsi="Arial" w:cs="Arial"/>
                <w:b/>
                <w:lang w:eastAsia="en-US"/>
              </w:rPr>
              <w:t>Date of Description:</w:t>
            </w:r>
          </w:p>
        </w:tc>
        <w:tc>
          <w:tcPr>
            <w:tcW w:w="5528" w:type="dxa"/>
          </w:tcPr>
          <w:p w14:paraId="75867147" w14:textId="77777777" w:rsidR="004044B6" w:rsidRPr="00721B6B" w:rsidRDefault="004044B6" w:rsidP="004044B6">
            <w:pPr>
              <w:jc w:val="both"/>
              <w:rPr>
                <w:rFonts w:ascii="Arial" w:hAnsi="Arial" w:cs="Arial"/>
                <w:lang w:eastAsia="en-US"/>
              </w:rPr>
            </w:pPr>
            <w:r>
              <w:rPr>
                <w:rFonts w:ascii="Arial" w:hAnsi="Arial" w:cs="Arial"/>
                <w:lang w:eastAsia="en-US"/>
              </w:rPr>
              <w:t>January 2021</w:t>
            </w:r>
          </w:p>
        </w:tc>
      </w:tr>
    </w:tbl>
    <w:p w14:paraId="20130788" w14:textId="77777777" w:rsidR="004044B6" w:rsidRDefault="004044B6" w:rsidP="00432BA6">
      <w:pPr>
        <w:jc w:val="both"/>
        <w:rPr>
          <w:rFonts w:ascii="Arial Black" w:hAnsi="Arial Black" w:cs="Arial"/>
          <w:b/>
          <w:caps/>
          <w:color w:val="000000" w:themeColor="text1"/>
          <w:sz w:val="16"/>
          <w:szCs w:val="16"/>
        </w:rPr>
      </w:pPr>
    </w:p>
    <w:p w14:paraId="368B8F65" w14:textId="77777777" w:rsidR="00CD40DE" w:rsidRDefault="00CD40DE" w:rsidP="00432BA6">
      <w:pPr>
        <w:jc w:val="both"/>
        <w:rPr>
          <w:rFonts w:ascii="Arial Black" w:hAnsi="Arial Black" w:cs="Arial"/>
          <w:b/>
          <w:caps/>
          <w:color w:val="002060"/>
        </w:rPr>
      </w:pPr>
    </w:p>
    <w:p w14:paraId="5596606D" w14:textId="79045707" w:rsidR="00432BA6" w:rsidRPr="004044B6" w:rsidRDefault="00432BA6" w:rsidP="00432BA6">
      <w:pPr>
        <w:jc w:val="both"/>
        <w:rPr>
          <w:rFonts w:ascii="Arial Black" w:hAnsi="Arial Black" w:cs="Arial"/>
          <w:b/>
          <w:caps/>
          <w:color w:val="002060"/>
        </w:rPr>
      </w:pPr>
      <w:r w:rsidRPr="004044B6">
        <w:rPr>
          <w:rFonts w:ascii="Arial Black" w:hAnsi="Arial Black" w:cs="Arial"/>
          <w:b/>
          <w:caps/>
          <w:color w:val="002060"/>
        </w:rPr>
        <w:t>Role Description</w:t>
      </w:r>
    </w:p>
    <w:p w14:paraId="35B370C6" w14:textId="22E590E3" w:rsidR="00BE2D22" w:rsidRDefault="00BE2D22" w:rsidP="00432BA6">
      <w:pPr>
        <w:rPr>
          <w:rFonts w:ascii="Arial" w:hAnsi="Arial" w:cs="Arial"/>
        </w:rPr>
      </w:pPr>
    </w:p>
    <w:p w14:paraId="262117A0" w14:textId="77777777" w:rsidR="004044B6" w:rsidRPr="004044B6" w:rsidRDefault="004044B6" w:rsidP="004044B6">
      <w:pPr>
        <w:jc w:val="both"/>
        <w:rPr>
          <w:rFonts w:ascii="Arial" w:hAnsi="Arial" w:cs="Arial"/>
        </w:rPr>
      </w:pPr>
      <w:r w:rsidRPr="004044B6">
        <w:rPr>
          <w:rFonts w:ascii="Arial" w:hAnsi="Arial" w:cs="Arial"/>
        </w:rPr>
        <w:t xml:space="preserve">Tempo Time Credits have ambitious and exciting plans towards realising our vision, and the Business development and Digital Time Credits team is responsible for ensuring we have the funds needed to achieve our goals. The Grants Fundraising Officer will be directly responsible for developing a pipeline of prospective funders and generating new income from trusts, </w:t>
      </w:r>
      <w:proofErr w:type="gramStart"/>
      <w:r w:rsidRPr="004044B6">
        <w:rPr>
          <w:rFonts w:ascii="Arial" w:hAnsi="Arial" w:cs="Arial"/>
        </w:rPr>
        <w:t>foundations</w:t>
      </w:r>
      <w:proofErr w:type="gramEnd"/>
      <w:r w:rsidRPr="004044B6">
        <w:rPr>
          <w:rFonts w:ascii="Arial" w:hAnsi="Arial" w:cs="Arial"/>
        </w:rPr>
        <w:t xml:space="preserve"> and statutory bodies), whilst managing and maximising a portfolio of grant relationships and building the profile of Tempo Time Credits and our partners through applications to relevant awarding organisations.</w:t>
      </w:r>
    </w:p>
    <w:p w14:paraId="5E941004" w14:textId="77777777" w:rsidR="004044B6" w:rsidRPr="004044B6" w:rsidRDefault="004044B6" w:rsidP="004044B6">
      <w:pPr>
        <w:jc w:val="both"/>
        <w:rPr>
          <w:rFonts w:ascii="Arial" w:hAnsi="Arial" w:cs="Arial"/>
        </w:rPr>
      </w:pPr>
    </w:p>
    <w:p w14:paraId="713760D0" w14:textId="331EE721" w:rsidR="004044B6" w:rsidRPr="004044B6" w:rsidRDefault="004044B6" w:rsidP="004044B6">
      <w:pPr>
        <w:jc w:val="both"/>
        <w:rPr>
          <w:rFonts w:ascii="Arial" w:hAnsi="Arial" w:cs="Arial"/>
        </w:rPr>
      </w:pPr>
      <w:r w:rsidRPr="004044B6">
        <w:rPr>
          <w:rFonts w:ascii="Arial" w:hAnsi="Arial" w:cs="Arial"/>
        </w:rPr>
        <w:t xml:space="preserve">We are looking for an experienced fundraiser with a strong track-record of successful applications to charitable trusts, foundations, and statutory bodies, and someone with the professionalism, energy, creativity and drive to seek out and make the most of funding opportunities. You do not necessarily require experience in raising funds for the volunteering sector, but you do need to be able to rapidly get to grips with Tempo’s key areas of work and the impact we seek to achieve and be able to articulate this to donors in a way that is accessible, accurate and compelling. </w:t>
      </w:r>
    </w:p>
    <w:p w14:paraId="7489F2F6" w14:textId="77777777" w:rsidR="004044B6" w:rsidRPr="004044B6" w:rsidRDefault="004044B6" w:rsidP="004044B6">
      <w:pPr>
        <w:jc w:val="both"/>
        <w:rPr>
          <w:rFonts w:ascii="Arial" w:hAnsi="Arial" w:cs="Arial"/>
        </w:rPr>
      </w:pPr>
    </w:p>
    <w:p w14:paraId="21B16CB7" w14:textId="4395A3F2" w:rsidR="00432BA6" w:rsidRDefault="004044B6" w:rsidP="004044B6">
      <w:pPr>
        <w:jc w:val="both"/>
        <w:rPr>
          <w:rFonts w:ascii="Arial" w:hAnsi="Arial" w:cs="Arial"/>
        </w:rPr>
      </w:pPr>
      <w:r w:rsidRPr="004044B6">
        <w:rPr>
          <w:rFonts w:ascii="Arial" w:hAnsi="Arial" w:cs="Arial"/>
        </w:rPr>
        <w:t xml:space="preserve">Our team is a small and close-knit team, so you will need to be both self-sufficient and a team player. You will regularly collaborate with people across Tempo, from contract managers to the finance team and operations team.  You will be an excellent communicator with a passion for fundraising, and the willingness to muck in on all tasks big or small </w:t>
      </w:r>
      <w:proofErr w:type="gramStart"/>
      <w:r w:rsidRPr="004044B6">
        <w:rPr>
          <w:rFonts w:ascii="Arial" w:hAnsi="Arial" w:cs="Arial"/>
        </w:rPr>
        <w:t>in order to</w:t>
      </w:r>
      <w:proofErr w:type="gramEnd"/>
      <w:r w:rsidRPr="004044B6">
        <w:rPr>
          <w:rFonts w:ascii="Arial" w:hAnsi="Arial" w:cs="Arial"/>
        </w:rPr>
        <w:t xml:space="preserve"> ensure that Tempo is in the best position possible to keep delivering impact to the communities in the United Kingdom.</w:t>
      </w:r>
    </w:p>
    <w:p w14:paraId="14F3C343" w14:textId="1514B4A4" w:rsidR="004044B6" w:rsidRDefault="004044B6">
      <w:pPr>
        <w:spacing w:after="160" w:line="259" w:lineRule="auto"/>
        <w:rPr>
          <w:rFonts w:ascii="Arial Black" w:hAnsi="Arial Black" w:cs="Arial"/>
          <w:b/>
          <w:caps/>
          <w:color w:val="000000" w:themeColor="text1"/>
        </w:rPr>
      </w:pPr>
      <w:r>
        <w:rPr>
          <w:rFonts w:ascii="Arial Black" w:hAnsi="Arial Black" w:cs="Arial"/>
          <w:b/>
          <w:caps/>
          <w:color w:val="000000" w:themeColor="text1"/>
        </w:rPr>
        <w:br w:type="page"/>
      </w:r>
    </w:p>
    <w:p w14:paraId="5662AEF3" w14:textId="77777777" w:rsidR="004044B6" w:rsidRDefault="004044B6" w:rsidP="00432BA6">
      <w:pPr>
        <w:jc w:val="both"/>
        <w:rPr>
          <w:rFonts w:ascii="Arial Black" w:hAnsi="Arial Black" w:cs="Arial"/>
          <w:b/>
          <w:caps/>
          <w:color w:val="000000" w:themeColor="text1"/>
        </w:rPr>
      </w:pPr>
    </w:p>
    <w:p w14:paraId="3A5F0185" w14:textId="77777777" w:rsidR="004044B6" w:rsidRDefault="004044B6" w:rsidP="00432BA6">
      <w:pPr>
        <w:jc w:val="both"/>
        <w:rPr>
          <w:rFonts w:ascii="Arial Black" w:hAnsi="Arial Black" w:cs="Arial"/>
          <w:b/>
          <w:caps/>
          <w:color w:val="000000" w:themeColor="text1"/>
        </w:rPr>
      </w:pPr>
    </w:p>
    <w:p w14:paraId="2EA46D44" w14:textId="66969856" w:rsidR="00432BA6" w:rsidRPr="00A56511" w:rsidRDefault="00432BA6" w:rsidP="00432BA6">
      <w:pPr>
        <w:jc w:val="both"/>
        <w:rPr>
          <w:rFonts w:ascii="Arial Black" w:hAnsi="Arial Black" w:cs="Arial"/>
          <w:b/>
          <w:caps/>
          <w:color w:val="000000" w:themeColor="text1"/>
        </w:rPr>
      </w:pPr>
      <w:r w:rsidRPr="004044B6">
        <w:rPr>
          <w:rFonts w:ascii="Arial Black" w:hAnsi="Arial Black" w:cs="Arial"/>
          <w:b/>
          <w:caps/>
          <w:color w:val="002060"/>
        </w:rPr>
        <w:t>Key Responsibilities</w:t>
      </w:r>
    </w:p>
    <w:p w14:paraId="750099CC" w14:textId="77777777" w:rsidR="00432BA6" w:rsidRPr="004044B6" w:rsidRDefault="00432BA6" w:rsidP="004044B6">
      <w:pPr>
        <w:jc w:val="both"/>
        <w:rPr>
          <w:rFonts w:ascii="Arial" w:hAnsi="Arial" w:cs="Arial"/>
          <w:b/>
          <w:caps/>
          <w:color w:val="002060"/>
        </w:rPr>
      </w:pPr>
    </w:p>
    <w:p w14:paraId="33192DFB" w14:textId="3CFFD03E" w:rsidR="00432BA6" w:rsidRDefault="004044B6" w:rsidP="004044B6">
      <w:pPr>
        <w:rPr>
          <w:rFonts w:ascii="Arial" w:hAnsi="Arial" w:cs="Arial"/>
          <w:b/>
          <w:bCs/>
        </w:rPr>
      </w:pPr>
      <w:r w:rsidRPr="004044B6">
        <w:rPr>
          <w:rFonts w:ascii="Arial" w:hAnsi="Arial" w:cs="Arial"/>
          <w:b/>
          <w:bCs/>
        </w:rPr>
        <w:t>Grant Writing and Income Generation</w:t>
      </w:r>
    </w:p>
    <w:p w14:paraId="3CE4BEB4" w14:textId="77777777" w:rsidR="00A0102B" w:rsidRPr="004044B6" w:rsidRDefault="00A0102B" w:rsidP="004044B6">
      <w:pPr>
        <w:rPr>
          <w:rFonts w:ascii="Arial" w:hAnsi="Arial" w:cs="Arial"/>
          <w:b/>
          <w:bCs/>
        </w:rPr>
      </w:pPr>
    </w:p>
    <w:p w14:paraId="4142CC72" w14:textId="5EBF5547" w:rsidR="004044B6" w:rsidRPr="004044B6" w:rsidRDefault="004044B6" w:rsidP="004044B6">
      <w:pPr>
        <w:pStyle w:val="ListParagraph"/>
        <w:numPr>
          <w:ilvl w:val="0"/>
          <w:numId w:val="27"/>
        </w:numPr>
        <w:rPr>
          <w:rFonts w:ascii="Arial" w:hAnsi="Arial" w:cs="Arial"/>
        </w:rPr>
      </w:pPr>
      <w:r w:rsidRPr="004044B6">
        <w:rPr>
          <w:rFonts w:ascii="Arial" w:hAnsi="Arial" w:cs="Arial"/>
        </w:rPr>
        <w:t xml:space="preserve">Contribute towards team income targets through raising funds from trusts, foundations, statutory bodies, </w:t>
      </w:r>
      <w:proofErr w:type="gramStart"/>
      <w:r w:rsidRPr="004044B6">
        <w:rPr>
          <w:rFonts w:ascii="Arial" w:hAnsi="Arial" w:cs="Arial"/>
        </w:rPr>
        <w:t>awards</w:t>
      </w:r>
      <w:proofErr w:type="gramEnd"/>
      <w:r w:rsidRPr="004044B6">
        <w:rPr>
          <w:rFonts w:ascii="Arial" w:hAnsi="Arial" w:cs="Arial"/>
        </w:rPr>
        <w:t xml:space="preserve"> and prizes</w:t>
      </w:r>
      <w:r w:rsidR="00CD40DE">
        <w:rPr>
          <w:rFonts w:ascii="Arial" w:hAnsi="Arial" w:cs="Arial"/>
        </w:rPr>
        <w:t>.</w:t>
      </w:r>
      <w:r w:rsidRPr="004044B6">
        <w:rPr>
          <w:rFonts w:ascii="Arial" w:hAnsi="Arial" w:cs="Arial"/>
        </w:rPr>
        <w:t xml:space="preserve"> </w:t>
      </w:r>
    </w:p>
    <w:p w14:paraId="3AA9FE11" w14:textId="6D3760E1" w:rsidR="004044B6" w:rsidRPr="004044B6" w:rsidRDefault="004044B6" w:rsidP="004044B6">
      <w:pPr>
        <w:pStyle w:val="ListParagraph"/>
        <w:numPr>
          <w:ilvl w:val="0"/>
          <w:numId w:val="27"/>
        </w:numPr>
        <w:rPr>
          <w:rFonts w:ascii="Arial" w:hAnsi="Arial" w:cs="Arial"/>
        </w:rPr>
      </w:pPr>
      <w:r w:rsidRPr="004044B6">
        <w:rPr>
          <w:rFonts w:ascii="Arial" w:hAnsi="Arial" w:cs="Arial"/>
        </w:rPr>
        <w:t>Lead on the drafting of persuasive and professional grant applications to secure and renew funding (including coordinating input and sign-off)</w:t>
      </w:r>
      <w:r w:rsidR="00CD40DE">
        <w:rPr>
          <w:rFonts w:ascii="Arial" w:hAnsi="Arial" w:cs="Arial"/>
        </w:rPr>
        <w:t>.</w:t>
      </w:r>
      <w:r w:rsidRPr="004044B6">
        <w:rPr>
          <w:rFonts w:ascii="Arial" w:hAnsi="Arial" w:cs="Arial"/>
        </w:rPr>
        <w:t xml:space="preserve"> </w:t>
      </w:r>
    </w:p>
    <w:p w14:paraId="2684A50C" w14:textId="008C7AA6" w:rsidR="004044B6" w:rsidRPr="004044B6" w:rsidRDefault="004044B6" w:rsidP="004044B6">
      <w:pPr>
        <w:pStyle w:val="ListParagraph"/>
        <w:numPr>
          <w:ilvl w:val="0"/>
          <w:numId w:val="27"/>
        </w:numPr>
        <w:rPr>
          <w:rFonts w:ascii="Arial" w:hAnsi="Arial" w:cs="Arial"/>
        </w:rPr>
      </w:pPr>
      <w:r w:rsidRPr="004044B6">
        <w:rPr>
          <w:rFonts w:ascii="Arial" w:hAnsi="Arial" w:cs="Arial"/>
        </w:rPr>
        <w:t>Collaborate with the operations team, to develop an understanding of the activities being implemented, what they seek to achieve, and the budget needed</w:t>
      </w:r>
      <w:r w:rsidR="00CD40DE">
        <w:rPr>
          <w:rFonts w:ascii="Arial" w:hAnsi="Arial" w:cs="Arial"/>
        </w:rPr>
        <w:t>.</w:t>
      </w:r>
      <w:r w:rsidRPr="004044B6">
        <w:rPr>
          <w:rFonts w:ascii="Arial" w:hAnsi="Arial" w:cs="Arial"/>
        </w:rPr>
        <w:t xml:space="preserve"> </w:t>
      </w:r>
    </w:p>
    <w:p w14:paraId="49BC9327" w14:textId="2849DCCA" w:rsidR="004044B6" w:rsidRPr="004044B6" w:rsidRDefault="004044B6" w:rsidP="004044B6">
      <w:pPr>
        <w:pStyle w:val="ListParagraph"/>
        <w:numPr>
          <w:ilvl w:val="0"/>
          <w:numId w:val="27"/>
        </w:numPr>
        <w:rPr>
          <w:rFonts w:ascii="Arial" w:hAnsi="Arial" w:cs="Arial"/>
        </w:rPr>
      </w:pPr>
      <w:r w:rsidRPr="004044B6">
        <w:rPr>
          <w:rFonts w:ascii="Arial" w:hAnsi="Arial" w:cs="Arial"/>
        </w:rPr>
        <w:t>Collaborate with operations and finance team to pull together budgets for applications</w:t>
      </w:r>
      <w:r w:rsidR="00CD40DE">
        <w:rPr>
          <w:rFonts w:ascii="Arial" w:hAnsi="Arial" w:cs="Arial"/>
        </w:rPr>
        <w:t>.</w:t>
      </w:r>
      <w:r w:rsidRPr="004044B6">
        <w:rPr>
          <w:rFonts w:ascii="Arial" w:hAnsi="Arial" w:cs="Arial"/>
        </w:rPr>
        <w:t xml:space="preserve"> </w:t>
      </w:r>
    </w:p>
    <w:p w14:paraId="5420EEE1" w14:textId="77777777" w:rsidR="004044B6" w:rsidRPr="004044B6" w:rsidRDefault="004044B6" w:rsidP="004044B6">
      <w:pPr>
        <w:pStyle w:val="ListParagraph"/>
        <w:numPr>
          <w:ilvl w:val="0"/>
          <w:numId w:val="27"/>
        </w:numPr>
        <w:rPr>
          <w:rFonts w:ascii="Arial" w:hAnsi="Arial" w:cs="Arial"/>
          <w:b/>
          <w:bCs/>
        </w:rPr>
      </w:pPr>
      <w:r w:rsidRPr="004044B6">
        <w:rPr>
          <w:rFonts w:ascii="Arial" w:hAnsi="Arial" w:cs="Arial"/>
        </w:rPr>
        <w:t xml:space="preserve">Ensure all donors are thanked and acknowledged for their giving. </w:t>
      </w:r>
    </w:p>
    <w:p w14:paraId="5338D50B" w14:textId="6726DD5E" w:rsidR="004044B6" w:rsidRDefault="004044B6" w:rsidP="004044B6">
      <w:pPr>
        <w:rPr>
          <w:rFonts w:ascii="Arial" w:hAnsi="Arial" w:cs="Arial"/>
          <w:b/>
          <w:bCs/>
        </w:rPr>
      </w:pPr>
    </w:p>
    <w:p w14:paraId="499F72F9" w14:textId="646F4D0A" w:rsidR="004044B6" w:rsidRDefault="004044B6" w:rsidP="004044B6">
      <w:pPr>
        <w:rPr>
          <w:rFonts w:ascii="Arial" w:hAnsi="Arial" w:cs="Arial"/>
          <w:b/>
          <w:color w:val="000000" w:themeColor="text1"/>
        </w:rPr>
      </w:pPr>
      <w:r w:rsidRPr="004044B6">
        <w:rPr>
          <w:rFonts w:ascii="Arial" w:hAnsi="Arial" w:cs="Arial"/>
          <w:b/>
          <w:color w:val="000000" w:themeColor="text1"/>
        </w:rPr>
        <w:t xml:space="preserve">Grant planning, monitoring and </w:t>
      </w:r>
      <w:proofErr w:type="gramStart"/>
      <w:r w:rsidRPr="004044B6">
        <w:rPr>
          <w:rFonts w:ascii="Arial" w:hAnsi="Arial" w:cs="Arial"/>
          <w:b/>
          <w:color w:val="000000" w:themeColor="text1"/>
        </w:rPr>
        <w:t>reporting</w:t>
      </w:r>
      <w:proofErr w:type="gramEnd"/>
    </w:p>
    <w:p w14:paraId="1CEB6189" w14:textId="0D0983A3" w:rsidR="004044B6" w:rsidRDefault="004044B6" w:rsidP="004044B6">
      <w:pPr>
        <w:rPr>
          <w:rFonts w:ascii="Arial" w:hAnsi="Arial" w:cs="Arial"/>
          <w:b/>
          <w:color w:val="000000" w:themeColor="text1"/>
        </w:rPr>
      </w:pPr>
    </w:p>
    <w:p w14:paraId="213FA522" w14:textId="20EFE8EB" w:rsidR="004044B6" w:rsidRPr="004044B6" w:rsidRDefault="004044B6" w:rsidP="004044B6">
      <w:pPr>
        <w:pStyle w:val="ListParagraph"/>
        <w:numPr>
          <w:ilvl w:val="0"/>
          <w:numId w:val="29"/>
        </w:numPr>
        <w:suppressAutoHyphens/>
        <w:autoSpaceDN w:val="0"/>
        <w:spacing w:after="160" w:line="254" w:lineRule="auto"/>
        <w:textAlignment w:val="baseline"/>
        <w:rPr>
          <w:rFonts w:ascii="Arial" w:eastAsia="Calibri" w:hAnsi="Arial" w:cs="Arial"/>
          <w:lang w:eastAsia="en-US"/>
        </w:rPr>
      </w:pPr>
      <w:r w:rsidRPr="004044B6">
        <w:rPr>
          <w:rFonts w:ascii="Arial" w:eastAsia="Calibri" w:hAnsi="Arial" w:cs="Arial"/>
          <w:lang w:eastAsia="en-US"/>
        </w:rPr>
        <w:t>Collect and save key grant documentation and information in the relevant files and on our systems</w:t>
      </w:r>
      <w:r w:rsidR="00CD40DE">
        <w:rPr>
          <w:rFonts w:ascii="Arial" w:eastAsia="Calibri" w:hAnsi="Arial" w:cs="Arial"/>
          <w:lang w:eastAsia="en-US"/>
        </w:rPr>
        <w:t>.</w:t>
      </w:r>
    </w:p>
    <w:p w14:paraId="21AEC3DF" w14:textId="65860374" w:rsidR="004044B6" w:rsidRPr="004044B6" w:rsidRDefault="004044B6" w:rsidP="004044B6">
      <w:pPr>
        <w:pStyle w:val="ListParagraph"/>
        <w:numPr>
          <w:ilvl w:val="0"/>
          <w:numId w:val="29"/>
        </w:numPr>
        <w:suppressAutoHyphens/>
        <w:autoSpaceDN w:val="0"/>
        <w:spacing w:after="160" w:line="254" w:lineRule="auto"/>
        <w:textAlignment w:val="baseline"/>
        <w:rPr>
          <w:rFonts w:ascii="Arial" w:eastAsia="Calibri" w:hAnsi="Arial" w:cs="Arial"/>
          <w:lang w:eastAsia="en-US"/>
        </w:rPr>
      </w:pPr>
      <w:r w:rsidRPr="004044B6">
        <w:rPr>
          <w:rFonts w:ascii="Arial" w:eastAsia="Calibri" w:hAnsi="Arial" w:cs="Arial"/>
          <w:lang w:eastAsia="en-US"/>
        </w:rPr>
        <w:t xml:space="preserve">Ensure the operations team are aware of relevant grant deliverables, timelines, </w:t>
      </w:r>
      <w:proofErr w:type="gramStart"/>
      <w:r w:rsidRPr="004044B6">
        <w:rPr>
          <w:rFonts w:ascii="Arial" w:eastAsia="Calibri" w:hAnsi="Arial" w:cs="Arial"/>
          <w:lang w:eastAsia="en-US"/>
        </w:rPr>
        <w:t>budgets</w:t>
      </w:r>
      <w:proofErr w:type="gramEnd"/>
      <w:r w:rsidRPr="004044B6">
        <w:rPr>
          <w:rFonts w:ascii="Arial" w:eastAsia="Calibri" w:hAnsi="Arial" w:cs="Arial"/>
          <w:lang w:eastAsia="en-US"/>
        </w:rPr>
        <w:t xml:space="preserve"> and grant conditions</w:t>
      </w:r>
      <w:r w:rsidR="00CD40DE">
        <w:rPr>
          <w:rFonts w:ascii="Arial" w:eastAsia="Calibri" w:hAnsi="Arial" w:cs="Arial"/>
          <w:lang w:eastAsia="en-US"/>
        </w:rPr>
        <w:t>.</w:t>
      </w:r>
      <w:r w:rsidRPr="004044B6">
        <w:rPr>
          <w:rFonts w:ascii="Arial" w:eastAsia="Calibri" w:hAnsi="Arial" w:cs="Arial"/>
          <w:lang w:eastAsia="en-US"/>
        </w:rPr>
        <w:t xml:space="preserve"> </w:t>
      </w:r>
    </w:p>
    <w:p w14:paraId="489D1688" w14:textId="613F784B" w:rsidR="004044B6" w:rsidRPr="004044B6" w:rsidRDefault="004044B6" w:rsidP="004044B6">
      <w:pPr>
        <w:pStyle w:val="ListParagraph"/>
        <w:numPr>
          <w:ilvl w:val="0"/>
          <w:numId w:val="29"/>
        </w:numPr>
        <w:suppressAutoHyphens/>
        <w:autoSpaceDN w:val="0"/>
        <w:spacing w:after="160" w:line="254" w:lineRule="auto"/>
        <w:textAlignment w:val="baseline"/>
        <w:rPr>
          <w:rFonts w:ascii="Arial" w:eastAsia="Calibri" w:hAnsi="Arial" w:cs="Arial"/>
          <w:lang w:eastAsia="en-US"/>
        </w:rPr>
      </w:pPr>
      <w:r w:rsidRPr="004044B6">
        <w:rPr>
          <w:rFonts w:ascii="Arial" w:eastAsia="Calibri" w:hAnsi="Arial" w:cs="Arial"/>
          <w:lang w:eastAsia="en-US"/>
        </w:rPr>
        <w:t>Draft concise and captivating reports for funders</w:t>
      </w:r>
      <w:r w:rsidR="00CD40DE">
        <w:rPr>
          <w:rFonts w:ascii="Arial" w:eastAsia="Calibri" w:hAnsi="Arial" w:cs="Arial"/>
          <w:lang w:eastAsia="en-US"/>
        </w:rPr>
        <w:t>.</w:t>
      </w:r>
      <w:r w:rsidRPr="004044B6">
        <w:rPr>
          <w:rFonts w:ascii="Arial" w:eastAsia="Calibri" w:hAnsi="Arial" w:cs="Arial"/>
          <w:lang w:eastAsia="en-US"/>
        </w:rPr>
        <w:t xml:space="preserve"> </w:t>
      </w:r>
    </w:p>
    <w:p w14:paraId="4D76350C" w14:textId="5AF6B873" w:rsidR="004044B6" w:rsidRPr="004044B6" w:rsidRDefault="004044B6" w:rsidP="004044B6">
      <w:pPr>
        <w:pStyle w:val="ListParagraph"/>
        <w:numPr>
          <w:ilvl w:val="0"/>
          <w:numId w:val="29"/>
        </w:numPr>
        <w:suppressAutoHyphens/>
        <w:autoSpaceDN w:val="0"/>
        <w:spacing w:after="160" w:line="254" w:lineRule="auto"/>
        <w:textAlignment w:val="baseline"/>
        <w:rPr>
          <w:rFonts w:ascii="Arial" w:eastAsia="Calibri" w:hAnsi="Arial" w:cs="Arial"/>
          <w:lang w:eastAsia="en-US"/>
        </w:rPr>
      </w:pPr>
      <w:r w:rsidRPr="004044B6">
        <w:rPr>
          <w:rFonts w:ascii="Arial" w:eastAsia="Calibri" w:hAnsi="Arial" w:cs="Arial"/>
          <w:lang w:eastAsia="en-US"/>
        </w:rPr>
        <w:t>Organise regular check-ins with caseworkers delivering project grants to ensure we are on track with activities, deliverables and on budget</w:t>
      </w:r>
      <w:r w:rsidR="00CD40DE">
        <w:rPr>
          <w:rFonts w:ascii="Arial" w:eastAsia="Calibri" w:hAnsi="Arial" w:cs="Arial"/>
          <w:lang w:eastAsia="en-US"/>
        </w:rPr>
        <w:t>.</w:t>
      </w:r>
      <w:r w:rsidRPr="004044B6">
        <w:rPr>
          <w:rFonts w:ascii="Arial" w:eastAsia="Calibri" w:hAnsi="Arial" w:cs="Arial"/>
          <w:lang w:eastAsia="en-US"/>
        </w:rPr>
        <w:t xml:space="preserve"> </w:t>
      </w:r>
    </w:p>
    <w:p w14:paraId="4ADDFECD" w14:textId="77777777" w:rsidR="004044B6" w:rsidRPr="004044B6" w:rsidRDefault="004044B6" w:rsidP="004044B6">
      <w:pPr>
        <w:pStyle w:val="ListParagraph"/>
        <w:numPr>
          <w:ilvl w:val="0"/>
          <w:numId w:val="29"/>
        </w:numPr>
        <w:suppressAutoHyphens/>
        <w:autoSpaceDN w:val="0"/>
        <w:spacing w:after="160" w:line="254" w:lineRule="auto"/>
        <w:textAlignment w:val="baseline"/>
        <w:rPr>
          <w:rFonts w:ascii="Arial" w:eastAsia="Calibri" w:hAnsi="Arial" w:cs="Arial"/>
          <w:lang w:eastAsia="en-US"/>
        </w:rPr>
      </w:pPr>
      <w:r w:rsidRPr="004044B6">
        <w:rPr>
          <w:rFonts w:ascii="Arial" w:eastAsia="Calibri" w:hAnsi="Arial" w:cs="Arial"/>
          <w:lang w:eastAsia="en-US"/>
        </w:rPr>
        <w:t xml:space="preserve">Translate financial data into interim and narrative financial reports for institutional donors. </w:t>
      </w:r>
    </w:p>
    <w:p w14:paraId="59074BCB" w14:textId="77777777" w:rsidR="004044B6" w:rsidRPr="004044B6" w:rsidRDefault="004044B6" w:rsidP="004044B6">
      <w:pPr>
        <w:rPr>
          <w:rFonts w:ascii="Arial" w:hAnsi="Arial" w:cs="Arial"/>
          <w:b/>
          <w:bCs/>
        </w:rPr>
      </w:pPr>
    </w:p>
    <w:p w14:paraId="797ADCFA" w14:textId="77777777" w:rsidR="004044B6" w:rsidRDefault="004044B6" w:rsidP="004044B6">
      <w:pPr>
        <w:rPr>
          <w:rFonts w:ascii="Arial" w:hAnsi="Arial" w:cs="Arial"/>
          <w:b/>
          <w:bCs/>
        </w:rPr>
      </w:pPr>
      <w:bookmarkStart w:id="0" w:name="_Hlk62568087"/>
      <w:r w:rsidRPr="004044B6">
        <w:rPr>
          <w:rFonts w:ascii="Arial" w:hAnsi="Arial" w:cs="Arial"/>
          <w:b/>
          <w:bCs/>
        </w:rPr>
        <w:t xml:space="preserve">Identifying and researching new funding opportunities </w:t>
      </w:r>
    </w:p>
    <w:bookmarkEnd w:id="0"/>
    <w:p w14:paraId="09528A6A" w14:textId="520E25BD" w:rsidR="00432BA6" w:rsidRPr="004044B6" w:rsidRDefault="00432BA6" w:rsidP="004044B6">
      <w:pPr>
        <w:rPr>
          <w:rFonts w:ascii="Arial" w:hAnsi="Arial" w:cs="Arial"/>
        </w:rPr>
      </w:pPr>
    </w:p>
    <w:p w14:paraId="1C1A3F80" w14:textId="460F0080" w:rsidR="004044B6" w:rsidRPr="004044B6" w:rsidRDefault="004044B6" w:rsidP="004044B6">
      <w:pPr>
        <w:pStyle w:val="ListParagraph"/>
        <w:numPr>
          <w:ilvl w:val="1"/>
          <w:numId w:val="10"/>
        </w:numPr>
        <w:rPr>
          <w:rFonts w:ascii="Arial" w:hAnsi="Arial" w:cs="Arial"/>
        </w:rPr>
      </w:pPr>
      <w:r w:rsidRPr="004044B6">
        <w:rPr>
          <w:rFonts w:ascii="Arial" w:hAnsi="Arial" w:cs="Arial"/>
        </w:rPr>
        <w:t>Build a pipeline of viable prospective grant makers through proactive research and investigating opportunities. You must be able to prioritise and weigh up factors including prospects for success, the amount of funding available, and the needs of the area of work it might cover</w:t>
      </w:r>
      <w:r w:rsidR="00CD40DE">
        <w:rPr>
          <w:rFonts w:ascii="Arial" w:hAnsi="Arial" w:cs="Arial"/>
        </w:rPr>
        <w:t>.</w:t>
      </w:r>
      <w:r w:rsidRPr="004044B6">
        <w:rPr>
          <w:rFonts w:ascii="Arial" w:hAnsi="Arial" w:cs="Arial"/>
        </w:rPr>
        <w:t xml:space="preserve"> </w:t>
      </w:r>
    </w:p>
    <w:p w14:paraId="3602C547" w14:textId="77777777" w:rsidR="004044B6" w:rsidRPr="004044B6" w:rsidRDefault="004044B6" w:rsidP="004044B6">
      <w:pPr>
        <w:pStyle w:val="ListParagraph"/>
        <w:numPr>
          <w:ilvl w:val="1"/>
          <w:numId w:val="10"/>
        </w:numPr>
        <w:rPr>
          <w:rFonts w:ascii="Arial" w:hAnsi="Arial" w:cs="Arial"/>
        </w:rPr>
      </w:pPr>
      <w:r w:rsidRPr="004044B6">
        <w:rPr>
          <w:rFonts w:ascii="Arial" w:hAnsi="Arial" w:cs="Arial"/>
        </w:rPr>
        <w:t xml:space="preserve">Research and lead on a strategy for raising funding from UK Awarding Bodies </w:t>
      </w:r>
    </w:p>
    <w:p w14:paraId="0C64D8EF" w14:textId="4892F77B" w:rsidR="004A7C8E" w:rsidRPr="00280D27" w:rsidRDefault="004044B6" w:rsidP="004044B6">
      <w:pPr>
        <w:pStyle w:val="ListParagraph"/>
        <w:numPr>
          <w:ilvl w:val="1"/>
          <w:numId w:val="10"/>
        </w:numPr>
        <w:rPr>
          <w:rFonts w:ascii="Arial" w:hAnsi="Arial" w:cs="Arial"/>
        </w:rPr>
      </w:pPr>
      <w:r w:rsidRPr="004044B6">
        <w:rPr>
          <w:rFonts w:ascii="Arial" w:hAnsi="Arial" w:cs="Arial"/>
        </w:rPr>
        <w:t>Investigate and explore options for tapping into other new or under-developed</w:t>
      </w:r>
      <w:r w:rsidR="00CD40DE">
        <w:rPr>
          <w:rFonts w:ascii="Arial" w:hAnsi="Arial" w:cs="Arial"/>
        </w:rPr>
        <w:t>.</w:t>
      </w:r>
    </w:p>
    <w:p w14:paraId="2C0D759D" w14:textId="611DB89E" w:rsidR="00432BA6" w:rsidRDefault="00432BA6" w:rsidP="004044B6">
      <w:pPr>
        <w:rPr>
          <w:rFonts w:ascii="Arial" w:hAnsi="Arial" w:cs="Arial"/>
          <w:b/>
          <w:caps/>
          <w:color w:val="000000" w:themeColor="text1"/>
        </w:rPr>
      </w:pPr>
    </w:p>
    <w:p w14:paraId="4C406861" w14:textId="77777777" w:rsidR="004044B6" w:rsidRDefault="004044B6" w:rsidP="004044B6">
      <w:pPr>
        <w:rPr>
          <w:rFonts w:ascii="Arial" w:hAnsi="Arial" w:cs="Arial"/>
          <w:b/>
          <w:caps/>
          <w:color w:val="000000" w:themeColor="text1"/>
        </w:rPr>
      </w:pPr>
    </w:p>
    <w:p w14:paraId="4895F6CC" w14:textId="6E79D779" w:rsidR="004044B6" w:rsidRDefault="004044B6" w:rsidP="004044B6">
      <w:pPr>
        <w:rPr>
          <w:rFonts w:ascii="Arial" w:hAnsi="Arial" w:cs="Arial"/>
          <w:b/>
          <w:bCs/>
        </w:rPr>
      </w:pPr>
      <w:r>
        <w:rPr>
          <w:rFonts w:ascii="Arial" w:hAnsi="Arial" w:cs="Arial"/>
          <w:b/>
          <w:bCs/>
        </w:rPr>
        <w:t>I</w:t>
      </w:r>
      <w:r w:rsidRPr="004044B6">
        <w:rPr>
          <w:rFonts w:ascii="Arial" w:hAnsi="Arial" w:cs="Arial"/>
          <w:b/>
          <w:bCs/>
        </w:rPr>
        <w:t>ncome streams</w:t>
      </w:r>
    </w:p>
    <w:p w14:paraId="426D9D5E" w14:textId="77777777" w:rsidR="004044B6" w:rsidRPr="004044B6" w:rsidRDefault="004044B6" w:rsidP="004044B6">
      <w:pPr>
        <w:pStyle w:val="ListParagraph"/>
        <w:numPr>
          <w:ilvl w:val="0"/>
          <w:numId w:val="28"/>
        </w:numPr>
        <w:rPr>
          <w:rFonts w:ascii="Arial" w:hAnsi="Arial" w:cs="Arial"/>
        </w:rPr>
      </w:pPr>
      <w:r w:rsidRPr="004044B6">
        <w:rPr>
          <w:rFonts w:ascii="Arial" w:hAnsi="Arial" w:cs="Arial"/>
        </w:rPr>
        <w:t xml:space="preserve">Think creatively about new income streams that may be available to Tempo Time Credits. </w:t>
      </w:r>
    </w:p>
    <w:p w14:paraId="4528D3F0" w14:textId="77777777" w:rsidR="004044B6" w:rsidRPr="004044B6" w:rsidRDefault="004044B6" w:rsidP="004044B6">
      <w:pPr>
        <w:rPr>
          <w:rFonts w:ascii="Arial" w:hAnsi="Arial" w:cs="Arial"/>
          <w:b/>
          <w:caps/>
          <w:color w:val="000000" w:themeColor="text1"/>
        </w:rPr>
      </w:pPr>
    </w:p>
    <w:p w14:paraId="7587DCD4" w14:textId="782F9D95" w:rsidR="004044B6" w:rsidRDefault="004044B6" w:rsidP="004044B6">
      <w:pPr>
        <w:rPr>
          <w:rFonts w:ascii="Arial" w:hAnsi="Arial" w:cs="Arial"/>
          <w:b/>
          <w:caps/>
          <w:color w:val="000000" w:themeColor="text1"/>
        </w:rPr>
      </w:pPr>
    </w:p>
    <w:p w14:paraId="55BD64F9" w14:textId="5DD78A6F" w:rsidR="004044B6" w:rsidRDefault="004044B6" w:rsidP="004044B6">
      <w:pPr>
        <w:rPr>
          <w:rFonts w:ascii="Arial" w:hAnsi="Arial" w:cs="Arial"/>
          <w:b/>
          <w:caps/>
          <w:color w:val="000000" w:themeColor="text1"/>
        </w:rPr>
      </w:pPr>
    </w:p>
    <w:p w14:paraId="30E6A655" w14:textId="77777777" w:rsidR="004044B6" w:rsidRDefault="004044B6" w:rsidP="004044B6">
      <w:pPr>
        <w:rPr>
          <w:rFonts w:ascii="Arial" w:hAnsi="Arial" w:cs="Arial"/>
          <w:b/>
          <w:caps/>
          <w:color w:val="000000" w:themeColor="text1"/>
        </w:rPr>
      </w:pPr>
    </w:p>
    <w:p w14:paraId="1B65C734" w14:textId="2E74D39D" w:rsidR="00432BA6" w:rsidRDefault="00432BA6" w:rsidP="00432BA6">
      <w:pPr>
        <w:rPr>
          <w:rFonts w:ascii="Arial Black" w:hAnsi="Arial Black" w:cs="Arial"/>
          <w:b/>
          <w:caps/>
          <w:color w:val="000000" w:themeColor="text1"/>
        </w:rPr>
      </w:pPr>
      <w:r w:rsidRPr="00A56511">
        <w:rPr>
          <w:rFonts w:ascii="Arial Black" w:hAnsi="Arial Black" w:cs="Arial"/>
          <w:b/>
          <w:caps/>
          <w:color w:val="000000" w:themeColor="text1"/>
        </w:rPr>
        <w:t xml:space="preserve">In </w:t>
      </w:r>
      <w:proofErr w:type="gramStart"/>
      <w:r w:rsidRPr="00A56511">
        <w:rPr>
          <w:rFonts w:ascii="Arial Black" w:hAnsi="Arial Black" w:cs="Arial"/>
          <w:b/>
          <w:caps/>
          <w:color w:val="000000" w:themeColor="text1"/>
        </w:rPr>
        <w:t>addition;</w:t>
      </w:r>
      <w:proofErr w:type="gramEnd"/>
    </w:p>
    <w:p w14:paraId="52E6E7CE" w14:textId="77777777" w:rsidR="00A0102B" w:rsidRDefault="00A0102B" w:rsidP="00432BA6">
      <w:pPr>
        <w:rPr>
          <w:rFonts w:ascii="Arial Black" w:hAnsi="Arial Black" w:cs="Arial"/>
          <w:b/>
          <w:caps/>
          <w:color w:val="000000" w:themeColor="text1"/>
        </w:rPr>
      </w:pPr>
    </w:p>
    <w:p w14:paraId="6A13ED8F" w14:textId="5E7442C8" w:rsidR="00A0102B" w:rsidRPr="00A0102B" w:rsidRDefault="00A0102B" w:rsidP="00A0102B">
      <w:pPr>
        <w:pStyle w:val="ListParagraph"/>
        <w:numPr>
          <w:ilvl w:val="0"/>
          <w:numId w:val="30"/>
        </w:numPr>
        <w:suppressAutoHyphens/>
        <w:autoSpaceDN w:val="0"/>
        <w:spacing w:after="160" w:line="254" w:lineRule="auto"/>
        <w:textAlignment w:val="baseline"/>
        <w:rPr>
          <w:rFonts w:ascii="Arial" w:eastAsia="Calibri" w:hAnsi="Arial" w:cs="Arial"/>
          <w:lang w:eastAsia="en-US"/>
        </w:rPr>
      </w:pPr>
      <w:r w:rsidRPr="00A0102B">
        <w:rPr>
          <w:rFonts w:ascii="Arial" w:eastAsia="Calibri" w:hAnsi="Arial" w:cs="Arial"/>
          <w:lang w:eastAsia="en-US"/>
        </w:rPr>
        <w:t>Be an active member of the Business Development team, contributing to meetings, mucking in with tasks and working closely with other members of the team</w:t>
      </w:r>
      <w:r w:rsidR="00CD40DE">
        <w:rPr>
          <w:rFonts w:ascii="Arial" w:eastAsia="Calibri" w:hAnsi="Arial" w:cs="Arial"/>
          <w:lang w:eastAsia="en-US"/>
        </w:rPr>
        <w:t>.</w:t>
      </w:r>
    </w:p>
    <w:p w14:paraId="198D66C9" w14:textId="2D32DFAE" w:rsidR="00A0102B" w:rsidRPr="00A0102B" w:rsidRDefault="00A0102B" w:rsidP="00A0102B">
      <w:pPr>
        <w:pStyle w:val="ListParagraph"/>
        <w:numPr>
          <w:ilvl w:val="0"/>
          <w:numId w:val="30"/>
        </w:numPr>
        <w:suppressAutoHyphens/>
        <w:autoSpaceDN w:val="0"/>
        <w:spacing w:after="160" w:line="254" w:lineRule="auto"/>
        <w:textAlignment w:val="baseline"/>
        <w:rPr>
          <w:rFonts w:ascii="Arial" w:eastAsia="Calibri" w:hAnsi="Arial" w:cs="Arial"/>
          <w:lang w:eastAsia="en-US"/>
        </w:rPr>
      </w:pPr>
      <w:r w:rsidRPr="00A0102B">
        <w:rPr>
          <w:rFonts w:ascii="Arial" w:eastAsia="Calibri" w:hAnsi="Arial" w:cs="Arial"/>
          <w:lang w:eastAsia="en-US"/>
        </w:rPr>
        <w:t xml:space="preserve">Keep abreast of changes, </w:t>
      </w:r>
      <w:proofErr w:type="gramStart"/>
      <w:r w:rsidRPr="00A0102B">
        <w:rPr>
          <w:rFonts w:ascii="Arial" w:eastAsia="Calibri" w:hAnsi="Arial" w:cs="Arial"/>
          <w:lang w:eastAsia="en-US"/>
        </w:rPr>
        <w:t>trends</w:t>
      </w:r>
      <w:proofErr w:type="gramEnd"/>
      <w:r w:rsidRPr="00A0102B">
        <w:rPr>
          <w:rFonts w:ascii="Arial" w:eastAsia="Calibri" w:hAnsi="Arial" w:cs="Arial"/>
          <w:lang w:eastAsia="en-US"/>
        </w:rPr>
        <w:t xml:space="preserve"> and regulations within the charity sector and across fundraising</w:t>
      </w:r>
      <w:r w:rsidR="00CD40DE">
        <w:rPr>
          <w:rFonts w:ascii="Arial" w:eastAsia="Calibri" w:hAnsi="Arial" w:cs="Arial"/>
          <w:lang w:eastAsia="en-US"/>
        </w:rPr>
        <w:t>.</w:t>
      </w:r>
      <w:r w:rsidRPr="00A0102B">
        <w:rPr>
          <w:rFonts w:ascii="Arial" w:eastAsia="Calibri" w:hAnsi="Arial" w:cs="Arial"/>
          <w:lang w:eastAsia="en-US"/>
        </w:rPr>
        <w:t xml:space="preserve"> </w:t>
      </w:r>
    </w:p>
    <w:p w14:paraId="60ACECB5" w14:textId="13BBD4B4" w:rsidR="00A0102B" w:rsidRPr="00A0102B" w:rsidRDefault="00A0102B" w:rsidP="00A0102B">
      <w:pPr>
        <w:pStyle w:val="ListParagraph"/>
        <w:numPr>
          <w:ilvl w:val="0"/>
          <w:numId w:val="30"/>
        </w:numPr>
        <w:suppressAutoHyphens/>
        <w:autoSpaceDN w:val="0"/>
        <w:spacing w:after="160" w:line="254" w:lineRule="auto"/>
        <w:textAlignment w:val="baseline"/>
        <w:rPr>
          <w:rFonts w:ascii="Arial" w:eastAsia="Calibri" w:hAnsi="Arial" w:cs="Arial"/>
          <w:lang w:eastAsia="en-US"/>
        </w:rPr>
      </w:pPr>
      <w:r w:rsidRPr="00A0102B">
        <w:rPr>
          <w:rFonts w:ascii="Arial" w:eastAsia="Calibri" w:hAnsi="Arial" w:cs="Arial"/>
          <w:lang w:eastAsia="en-US"/>
        </w:rPr>
        <w:t>Keep abreast of Tempo’s different areas of work, and our key achievements</w:t>
      </w:r>
      <w:r w:rsidR="00CD40DE">
        <w:rPr>
          <w:rFonts w:ascii="Arial" w:eastAsia="Calibri" w:hAnsi="Arial" w:cs="Arial"/>
          <w:lang w:eastAsia="en-US"/>
        </w:rPr>
        <w:t>.</w:t>
      </w:r>
      <w:r w:rsidRPr="00A0102B">
        <w:rPr>
          <w:rFonts w:ascii="Arial" w:eastAsia="Calibri" w:hAnsi="Arial" w:cs="Arial"/>
          <w:lang w:eastAsia="en-US"/>
        </w:rPr>
        <w:t xml:space="preserve"> </w:t>
      </w:r>
    </w:p>
    <w:p w14:paraId="6501C4BA" w14:textId="27DBC39A" w:rsidR="00A0102B" w:rsidRPr="00A0102B" w:rsidRDefault="00A0102B" w:rsidP="00A0102B">
      <w:pPr>
        <w:pStyle w:val="ListParagraph"/>
        <w:numPr>
          <w:ilvl w:val="0"/>
          <w:numId w:val="30"/>
        </w:numPr>
        <w:suppressAutoHyphens/>
        <w:autoSpaceDN w:val="0"/>
        <w:spacing w:after="160" w:line="254" w:lineRule="auto"/>
        <w:textAlignment w:val="baseline"/>
        <w:rPr>
          <w:rFonts w:ascii="Arial" w:eastAsia="Calibri" w:hAnsi="Arial" w:cs="Arial"/>
          <w:lang w:eastAsia="en-US"/>
        </w:rPr>
      </w:pPr>
      <w:r w:rsidRPr="00A0102B">
        <w:rPr>
          <w:rFonts w:ascii="Arial" w:eastAsia="Calibri" w:hAnsi="Arial" w:cs="Arial"/>
          <w:lang w:eastAsia="en-US"/>
        </w:rPr>
        <w:t>Represent Tempo and its aims both face-to-face and in written communications to supporters at all levels</w:t>
      </w:r>
      <w:r w:rsidR="00CD40DE">
        <w:rPr>
          <w:rFonts w:ascii="Arial" w:eastAsia="Calibri" w:hAnsi="Arial" w:cs="Arial"/>
          <w:lang w:eastAsia="en-US"/>
        </w:rPr>
        <w:t>.</w:t>
      </w:r>
      <w:r w:rsidRPr="00A0102B">
        <w:rPr>
          <w:rFonts w:ascii="Arial" w:eastAsia="Calibri" w:hAnsi="Arial" w:cs="Arial"/>
          <w:lang w:eastAsia="en-US"/>
        </w:rPr>
        <w:t xml:space="preserve"> </w:t>
      </w:r>
    </w:p>
    <w:p w14:paraId="19B627C9" w14:textId="77777777" w:rsidR="00A0102B" w:rsidRDefault="00A0102B" w:rsidP="00A0102B">
      <w:pPr>
        <w:pStyle w:val="ListParagraph"/>
        <w:numPr>
          <w:ilvl w:val="0"/>
          <w:numId w:val="30"/>
        </w:numPr>
        <w:suppressAutoHyphens/>
        <w:autoSpaceDN w:val="0"/>
        <w:spacing w:after="100" w:afterAutospacing="1"/>
        <w:ind w:left="714" w:hanging="357"/>
        <w:textAlignment w:val="baseline"/>
        <w:rPr>
          <w:rFonts w:ascii="Arial" w:eastAsia="Calibri" w:hAnsi="Arial" w:cs="Arial"/>
          <w:lang w:eastAsia="en-US"/>
        </w:rPr>
      </w:pPr>
      <w:r w:rsidRPr="00A0102B">
        <w:rPr>
          <w:rFonts w:ascii="Arial" w:eastAsia="Calibri" w:hAnsi="Arial" w:cs="Arial"/>
          <w:lang w:eastAsia="en-US"/>
        </w:rPr>
        <w:t>Other roles as requested which may include, but not be limited to, drafting other communications, assisting in researching major donors and helping ensure the smooth running of events.</w:t>
      </w:r>
    </w:p>
    <w:p w14:paraId="1CCA04AD" w14:textId="6CE14C43" w:rsidR="00432BA6" w:rsidRPr="00A0102B" w:rsidRDefault="00A0102B" w:rsidP="00A0102B">
      <w:pPr>
        <w:pStyle w:val="ListParagraph"/>
        <w:numPr>
          <w:ilvl w:val="0"/>
          <w:numId w:val="30"/>
        </w:numPr>
        <w:suppressAutoHyphens/>
        <w:autoSpaceDN w:val="0"/>
        <w:spacing w:after="100" w:afterAutospacing="1"/>
        <w:ind w:left="714" w:hanging="357"/>
        <w:textAlignment w:val="baseline"/>
        <w:rPr>
          <w:rFonts w:ascii="Arial" w:eastAsia="Calibri" w:hAnsi="Arial" w:cs="Arial"/>
          <w:lang w:eastAsia="en-US"/>
        </w:rPr>
      </w:pPr>
      <w:r>
        <w:rPr>
          <w:rFonts w:ascii="Arial" w:hAnsi="Arial" w:cs="Arial"/>
        </w:rPr>
        <w:t>c</w:t>
      </w:r>
      <w:r w:rsidR="00432BA6" w:rsidRPr="00A0102B">
        <w:rPr>
          <w:rFonts w:ascii="Arial" w:hAnsi="Arial" w:cs="Arial"/>
        </w:rPr>
        <w:t>arry out health and safety responsibilities in accordance with the Health &amp; Safety Responsibilities document.</w:t>
      </w:r>
    </w:p>
    <w:p w14:paraId="0D221CCB" w14:textId="307CDEA4" w:rsidR="00432BA6" w:rsidRPr="00A0102B" w:rsidRDefault="00A0102B" w:rsidP="00A0102B">
      <w:pPr>
        <w:pStyle w:val="ListParagraph"/>
        <w:numPr>
          <w:ilvl w:val="0"/>
          <w:numId w:val="26"/>
        </w:numPr>
        <w:spacing w:after="100" w:afterAutospacing="1"/>
        <w:jc w:val="both"/>
        <w:rPr>
          <w:rFonts w:ascii="Arial" w:eastAsia="Arial Unicode MS" w:hAnsi="Arial" w:cs="Arial"/>
        </w:rPr>
      </w:pPr>
      <w:r>
        <w:rPr>
          <w:rFonts w:ascii="Arial" w:hAnsi="Arial" w:cs="Arial"/>
        </w:rPr>
        <w:t>u</w:t>
      </w:r>
      <w:r w:rsidR="00432BA6" w:rsidRPr="00A0102B">
        <w:rPr>
          <w:rFonts w:ascii="Arial" w:hAnsi="Arial" w:cs="Arial"/>
        </w:rPr>
        <w:t>ndertake such other duties and responsibilities commensurate with the salary, as may be reasonably required by Tempo, or as a mutually agreed development opportunity.</w:t>
      </w:r>
    </w:p>
    <w:p w14:paraId="70B75735" w14:textId="77777777" w:rsidR="00432BA6" w:rsidRPr="00A56511" w:rsidRDefault="00432BA6" w:rsidP="00A0102B">
      <w:pPr>
        <w:spacing w:after="100" w:afterAutospacing="1"/>
        <w:jc w:val="both"/>
        <w:rPr>
          <w:rFonts w:ascii="Arial" w:eastAsia="Arial Unicode MS" w:hAnsi="Arial" w:cs="Arial"/>
        </w:rPr>
      </w:pPr>
    </w:p>
    <w:p w14:paraId="449986B0" w14:textId="77777777" w:rsidR="00432BA6" w:rsidRPr="00A56511" w:rsidRDefault="00432BA6" w:rsidP="00432BA6">
      <w:pPr>
        <w:jc w:val="both"/>
        <w:rPr>
          <w:rFonts w:ascii="Arial" w:hAnsi="Arial" w:cs="Arial"/>
          <w:b/>
        </w:rPr>
      </w:pPr>
      <w:r w:rsidRPr="00A56511">
        <w:rPr>
          <w:rFonts w:ascii="Arial" w:hAnsi="Arial" w:cs="Arial"/>
          <w:b/>
        </w:rPr>
        <w:t>THE CONTENTS OF THE DOCUMENT WILL BE SUBJECT TO REVIEW FROM TIME TO TIME IN CONSULTATION WITH THE POST HOLDER.   JOB DESCRIPTIONS MAY BE AMENDED TO REFLECT AND RECORD SUCH CHANGES.</w:t>
      </w:r>
    </w:p>
    <w:p w14:paraId="50D0E048" w14:textId="77777777" w:rsidR="00432BA6" w:rsidRPr="00A56511" w:rsidRDefault="00432BA6" w:rsidP="00432BA6">
      <w:pPr>
        <w:jc w:val="both"/>
        <w:rPr>
          <w:rFonts w:ascii="Arial" w:hAnsi="Arial" w:cs="Arial"/>
          <w:b/>
        </w:rPr>
      </w:pPr>
    </w:p>
    <w:p w14:paraId="78391BE5" w14:textId="77777777" w:rsidR="00432BA6" w:rsidRPr="00E36EEE" w:rsidRDefault="00432BA6" w:rsidP="00432BA6">
      <w:pPr>
        <w:jc w:val="both"/>
        <w:rPr>
          <w:rFonts w:ascii="Arial" w:hAnsi="Arial" w:cs="Arial"/>
          <w:b/>
        </w:rPr>
      </w:pPr>
      <w:r w:rsidRPr="00E36EEE">
        <w:rPr>
          <w:rFonts w:ascii="Arial" w:hAnsi="Arial" w:cs="Arial"/>
          <w:b/>
          <w:i/>
          <w:iCs/>
        </w:rPr>
        <w:t>Protecting Children and Vulnerable Adults is a core responsibility of all staff.  Staff are expected to alert their line manager to any concerns they may have regarding the abuse or inappropriate treatment of a Child or Young Person, or Vulnerable Adults.</w:t>
      </w:r>
    </w:p>
    <w:p w14:paraId="419ABEF4" w14:textId="1A0CCC66" w:rsidR="00EF21AC" w:rsidRPr="003B43FB" w:rsidRDefault="00432BA6" w:rsidP="00BE2D22">
      <w:pPr>
        <w:ind w:right="849"/>
        <w:jc w:val="center"/>
        <w:rPr>
          <w:rFonts w:ascii="Arial Black" w:hAnsi="Arial Black" w:cs="Arial"/>
          <w:caps/>
          <w:color w:val="000000" w:themeColor="text1"/>
          <w:sz w:val="28"/>
          <w:szCs w:val="28"/>
        </w:rPr>
      </w:pPr>
      <w:r w:rsidRPr="00A56511">
        <w:rPr>
          <w:rFonts w:ascii="Arial" w:hAnsi="Arial" w:cs="Arial"/>
        </w:rPr>
        <w:br w:type="page"/>
      </w:r>
      <w:r w:rsidR="00EF21AC" w:rsidRPr="003B43FB">
        <w:rPr>
          <w:rFonts w:ascii="Arial Black" w:hAnsi="Arial Black" w:cs="Arial"/>
          <w:caps/>
          <w:color w:val="000000" w:themeColor="text1"/>
          <w:sz w:val="28"/>
          <w:szCs w:val="28"/>
        </w:rPr>
        <w:lastRenderedPageBreak/>
        <w:t>Person Specification</w:t>
      </w:r>
    </w:p>
    <w:p w14:paraId="689C67DC" w14:textId="77777777" w:rsidR="00EF21AC" w:rsidRPr="000D53A9" w:rsidRDefault="00EF21AC" w:rsidP="00EF21AC">
      <w:pPr>
        <w:jc w:val="both"/>
        <w:rPr>
          <w:rFonts w:ascii="Arial" w:hAnsi="Arial" w:cs="Arial"/>
        </w:rPr>
      </w:pPr>
      <w:r w:rsidRPr="000D53A9">
        <w:rPr>
          <w:rFonts w:ascii="Arial" w:hAnsi="Arial" w:cs="Arial"/>
        </w:rPr>
        <w:t xml:space="preserve">This Person Specification sets out the knowledge and / or qualifications, </w:t>
      </w:r>
      <w:proofErr w:type="gramStart"/>
      <w:r w:rsidRPr="000D53A9">
        <w:rPr>
          <w:rFonts w:ascii="Arial" w:hAnsi="Arial" w:cs="Arial"/>
        </w:rPr>
        <w:t>past experience</w:t>
      </w:r>
      <w:proofErr w:type="gramEnd"/>
      <w:r w:rsidRPr="000D53A9">
        <w:rPr>
          <w:rFonts w:ascii="Arial" w:hAnsi="Arial" w:cs="Arial"/>
        </w:rPr>
        <w:t xml:space="preserve"> and personal competencies that would be ideal for this particular post. The Knowledge/Education and Experience</w:t>
      </w:r>
      <w:r>
        <w:rPr>
          <w:rFonts w:ascii="Arial" w:hAnsi="Arial" w:cs="Arial"/>
        </w:rPr>
        <w:t>/Skills</w:t>
      </w:r>
      <w:r w:rsidRPr="000D53A9">
        <w:rPr>
          <w:rFonts w:ascii="Arial" w:hAnsi="Arial" w:cs="Arial"/>
        </w:rPr>
        <w:t xml:space="preserve"> sections describe what is required in terms of the technical ability that is needed to do this job successfully. </w:t>
      </w:r>
    </w:p>
    <w:p w14:paraId="53495F3A" w14:textId="77777777" w:rsidR="00EF21AC" w:rsidRPr="000D53A9" w:rsidRDefault="00EF21AC" w:rsidP="00EF21AC">
      <w:pPr>
        <w:jc w:val="both"/>
        <w:rPr>
          <w:rFonts w:ascii="Arial" w:hAnsi="Arial" w:cs="Arial"/>
        </w:rPr>
      </w:pPr>
    </w:p>
    <w:p w14:paraId="40D71B06" w14:textId="77777777" w:rsidR="00EF21AC" w:rsidRPr="000D53A9" w:rsidRDefault="00EF21AC" w:rsidP="00EF21AC">
      <w:pPr>
        <w:jc w:val="both"/>
        <w:rPr>
          <w:rFonts w:ascii="Arial" w:hAnsi="Arial" w:cs="Arial"/>
        </w:rPr>
      </w:pPr>
      <w:r w:rsidRPr="000D53A9">
        <w:rPr>
          <w:rFonts w:ascii="Arial" w:hAnsi="Arial" w:cs="Arial"/>
        </w:rPr>
        <w:t xml:space="preserve">The Competencies section describes the kinds of non-technical skills, </w:t>
      </w:r>
      <w:proofErr w:type="gramStart"/>
      <w:r w:rsidRPr="000D53A9">
        <w:rPr>
          <w:rFonts w:ascii="Arial" w:hAnsi="Arial" w:cs="Arial"/>
        </w:rPr>
        <w:t>abilities</w:t>
      </w:r>
      <w:proofErr w:type="gramEnd"/>
      <w:r w:rsidRPr="000D53A9">
        <w:rPr>
          <w:rFonts w:ascii="Arial" w:hAnsi="Arial" w:cs="Arial"/>
        </w:rPr>
        <w:t xml:space="preserve"> and personal characteristics that the ideal person for this particular role would have. The competencies describe how that person would ideally work with other people and how they would approach their responsibilities. </w:t>
      </w:r>
    </w:p>
    <w:p w14:paraId="17347EB0" w14:textId="77777777" w:rsidR="00EF21AC" w:rsidRPr="000D53A9" w:rsidRDefault="00EF21AC" w:rsidP="00EF21AC">
      <w:pPr>
        <w:jc w:val="both"/>
        <w:rPr>
          <w:rFonts w:ascii="Arial" w:hAnsi="Arial" w:cs="Arial"/>
        </w:rPr>
      </w:pPr>
    </w:p>
    <w:p w14:paraId="53ECE0AE" w14:textId="77777777" w:rsidR="00EF21AC" w:rsidRPr="000D53A9" w:rsidRDefault="00EF21AC" w:rsidP="00EF21AC">
      <w:pPr>
        <w:jc w:val="both"/>
        <w:rPr>
          <w:rFonts w:ascii="Arial" w:hAnsi="Arial" w:cs="Arial"/>
        </w:rPr>
      </w:pPr>
      <w:r w:rsidRPr="000D53A9">
        <w:rPr>
          <w:rFonts w:ascii="Arial" w:hAnsi="Arial" w:cs="Arial"/>
        </w:rPr>
        <w:t xml:space="preserve">The Special Conditions section describes any other qualities appropriate to the </w:t>
      </w:r>
      <w:proofErr w:type="gramStart"/>
      <w:r w:rsidRPr="000D53A9">
        <w:rPr>
          <w:rFonts w:ascii="Arial" w:hAnsi="Arial" w:cs="Arial"/>
        </w:rPr>
        <w:t>particular circumstances</w:t>
      </w:r>
      <w:proofErr w:type="gramEnd"/>
      <w:r w:rsidRPr="000D53A9">
        <w:rPr>
          <w:rFonts w:ascii="Arial" w:hAnsi="Arial" w:cs="Arial"/>
        </w:rPr>
        <w:t xml:space="preserve"> associated with this role.</w:t>
      </w:r>
    </w:p>
    <w:tbl>
      <w:tblPr>
        <w:tblStyle w:val="TableGrid"/>
        <w:tblpPr w:leftFromText="180" w:rightFromText="180" w:vertAnchor="text" w:horzAnchor="margin" w:tblpY="275"/>
        <w:tblW w:w="9015" w:type="dxa"/>
        <w:tblBorders>
          <w:top w:val="single" w:sz="4" w:space="0" w:color="D91473"/>
          <w:left w:val="single" w:sz="4" w:space="0" w:color="D91473"/>
          <w:bottom w:val="single" w:sz="4" w:space="0" w:color="D91473"/>
          <w:right w:val="single" w:sz="4" w:space="0" w:color="D91473"/>
          <w:insideH w:val="single" w:sz="4" w:space="0" w:color="D91473"/>
          <w:insideV w:val="single" w:sz="4" w:space="0" w:color="D91473"/>
        </w:tblBorders>
        <w:tblLook w:val="04A0" w:firstRow="1" w:lastRow="0" w:firstColumn="1" w:lastColumn="0" w:noHBand="0" w:noVBand="1"/>
      </w:tblPr>
      <w:tblGrid>
        <w:gridCol w:w="2263"/>
        <w:gridCol w:w="3969"/>
        <w:gridCol w:w="2783"/>
      </w:tblGrid>
      <w:tr w:rsidR="00EF21AC" w14:paraId="455D0F08" w14:textId="77777777" w:rsidTr="00CD40DE">
        <w:tc>
          <w:tcPr>
            <w:tcW w:w="2263" w:type="dxa"/>
          </w:tcPr>
          <w:p w14:paraId="41745CA3" w14:textId="77777777" w:rsidR="00EF21AC" w:rsidRPr="004B2A6D" w:rsidRDefault="00EF21AC" w:rsidP="009C0E24">
            <w:pPr>
              <w:jc w:val="center"/>
              <w:rPr>
                <w:rFonts w:ascii="Arial" w:hAnsi="Arial" w:cs="Arial"/>
                <w:b/>
                <w:bCs/>
                <w:sz w:val="21"/>
                <w:szCs w:val="21"/>
              </w:rPr>
            </w:pPr>
            <w:r w:rsidRPr="004B2A6D">
              <w:rPr>
                <w:rFonts w:ascii="Arial" w:hAnsi="Arial" w:cs="Arial"/>
                <w:b/>
                <w:bCs/>
                <w:sz w:val="21"/>
                <w:szCs w:val="21"/>
              </w:rPr>
              <w:t>ATTRIBUTE</w:t>
            </w:r>
          </w:p>
        </w:tc>
        <w:tc>
          <w:tcPr>
            <w:tcW w:w="3969" w:type="dxa"/>
          </w:tcPr>
          <w:p w14:paraId="2812A27F" w14:textId="77777777" w:rsidR="00EF21AC" w:rsidRPr="004B2A6D" w:rsidRDefault="00EF21AC" w:rsidP="009C0E24">
            <w:pPr>
              <w:jc w:val="center"/>
              <w:rPr>
                <w:rFonts w:ascii="Arial" w:hAnsi="Arial" w:cs="Arial"/>
                <w:b/>
                <w:bCs/>
                <w:sz w:val="21"/>
                <w:szCs w:val="21"/>
              </w:rPr>
            </w:pPr>
            <w:r w:rsidRPr="004B2A6D">
              <w:rPr>
                <w:rFonts w:ascii="Arial" w:hAnsi="Arial" w:cs="Arial"/>
                <w:b/>
                <w:bCs/>
                <w:sz w:val="21"/>
                <w:szCs w:val="21"/>
              </w:rPr>
              <w:t>ESSENTIAL</w:t>
            </w:r>
          </w:p>
        </w:tc>
        <w:tc>
          <w:tcPr>
            <w:tcW w:w="2783" w:type="dxa"/>
          </w:tcPr>
          <w:p w14:paraId="6DF0AE56" w14:textId="77777777" w:rsidR="00EF21AC" w:rsidRPr="004B2A6D" w:rsidRDefault="00EF21AC" w:rsidP="009C0E24">
            <w:pPr>
              <w:jc w:val="center"/>
              <w:rPr>
                <w:rFonts w:ascii="Arial" w:hAnsi="Arial" w:cs="Arial"/>
                <w:b/>
                <w:bCs/>
                <w:sz w:val="21"/>
                <w:szCs w:val="21"/>
              </w:rPr>
            </w:pPr>
            <w:r w:rsidRPr="004B2A6D">
              <w:rPr>
                <w:rFonts w:ascii="Arial" w:hAnsi="Arial" w:cs="Arial"/>
                <w:b/>
                <w:bCs/>
                <w:sz w:val="21"/>
                <w:szCs w:val="21"/>
              </w:rPr>
              <w:t>DESIRABLE</w:t>
            </w:r>
          </w:p>
        </w:tc>
      </w:tr>
      <w:tr w:rsidR="00EF21AC" w14:paraId="6131E78C" w14:textId="77777777" w:rsidTr="00CD40DE">
        <w:tc>
          <w:tcPr>
            <w:tcW w:w="2263" w:type="dxa"/>
          </w:tcPr>
          <w:p w14:paraId="1E166E11" w14:textId="77777777" w:rsidR="00EF21AC" w:rsidRPr="00CD40DE" w:rsidRDefault="00EF21AC" w:rsidP="009C0E24">
            <w:pPr>
              <w:rPr>
                <w:rFonts w:ascii="Arial" w:hAnsi="Arial" w:cs="Arial"/>
                <w:b/>
                <w:sz w:val="22"/>
                <w:szCs w:val="22"/>
              </w:rPr>
            </w:pPr>
            <w:r w:rsidRPr="00CD40DE">
              <w:rPr>
                <w:rFonts w:ascii="Arial" w:hAnsi="Arial" w:cs="Arial"/>
                <w:b/>
                <w:sz w:val="22"/>
                <w:szCs w:val="22"/>
              </w:rPr>
              <w:t>KNOWLEDGE / EDUCATION</w:t>
            </w:r>
          </w:p>
        </w:tc>
        <w:tc>
          <w:tcPr>
            <w:tcW w:w="3969" w:type="dxa"/>
          </w:tcPr>
          <w:p w14:paraId="5D893294" w14:textId="77777777" w:rsidR="00EF21AC" w:rsidRPr="00CD40DE" w:rsidRDefault="00EF21AC" w:rsidP="00EF21AC">
            <w:pPr>
              <w:pStyle w:val="ListParagraph"/>
              <w:numPr>
                <w:ilvl w:val="0"/>
                <w:numId w:val="19"/>
              </w:numPr>
              <w:rPr>
                <w:rFonts w:ascii="Arial" w:hAnsi="Arial" w:cs="Arial"/>
                <w:sz w:val="22"/>
                <w:szCs w:val="22"/>
              </w:rPr>
            </w:pPr>
            <w:r w:rsidRPr="00CD40DE">
              <w:rPr>
                <w:rFonts w:ascii="Arial" w:hAnsi="Arial" w:cs="Arial"/>
                <w:sz w:val="22"/>
                <w:szCs w:val="22"/>
              </w:rPr>
              <w:t>Knowledge and proficiency in the use of Microsoft Office packages</w:t>
            </w:r>
          </w:p>
        </w:tc>
        <w:tc>
          <w:tcPr>
            <w:tcW w:w="2783" w:type="dxa"/>
          </w:tcPr>
          <w:p w14:paraId="73663EA4" w14:textId="77777777" w:rsidR="00EF21AC" w:rsidRPr="00CD40DE" w:rsidRDefault="00EF21AC" w:rsidP="004B2A6D">
            <w:pPr>
              <w:pStyle w:val="ListParagraph"/>
              <w:numPr>
                <w:ilvl w:val="0"/>
                <w:numId w:val="23"/>
              </w:numPr>
              <w:rPr>
                <w:rFonts w:ascii="Arial" w:hAnsi="Arial" w:cs="Arial"/>
                <w:sz w:val="22"/>
                <w:szCs w:val="22"/>
              </w:rPr>
            </w:pPr>
            <w:r w:rsidRPr="00CD40DE">
              <w:rPr>
                <w:rFonts w:ascii="Arial" w:hAnsi="Arial" w:cs="Arial"/>
                <w:sz w:val="22"/>
                <w:szCs w:val="22"/>
              </w:rPr>
              <w:t>Understanding of community, public and voluntary sectors</w:t>
            </w:r>
          </w:p>
          <w:p w14:paraId="347E027B" w14:textId="77777777" w:rsidR="00EF21AC" w:rsidRPr="00CD40DE" w:rsidRDefault="00EF21AC" w:rsidP="004B2A6D">
            <w:pPr>
              <w:pStyle w:val="ListParagraph"/>
              <w:numPr>
                <w:ilvl w:val="0"/>
                <w:numId w:val="23"/>
              </w:numPr>
              <w:rPr>
                <w:rFonts w:ascii="Arial" w:hAnsi="Arial" w:cs="Arial"/>
                <w:sz w:val="22"/>
                <w:szCs w:val="22"/>
              </w:rPr>
            </w:pPr>
            <w:r w:rsidRPr="00CD40DE">
              <w:rPr>
                <w:rFonts w:ascii="Arial" w:hAnsi="Arial" w:cs="Arial"/>
                <w:sz w:val="22"/>
                <w:szCs w:val="22"/>
              </w:rPr>
              <w:t>Understanding of health and social care services</w:t>
            </w:r>
          </w:p>
        </w:tc>
      </w:tr>
      <w:tr w:rsidR="00EF21AC" w14:paraId="261ABB64" w14:textId="77777777" w:rsidTr="00CD40DE">
        <w:tc>
          <w:tcPr>
            <w:tcW w:w="2263" w:type="dxa"/>
          </w:tcPr>
          <w:p w14:paraId="528CCEE8" w14:textId="77777777" w:rsidR="00EF21AC" w:rsidRPr="00CD40DE" w:rsidRDefault="00EF21AC" w:rsidP="009C0E24">
            <w:pPr>
              <w:pStyle w:val="Heading6"/>
              <w:spacing w:before="0"/>
              <w:outlineLvl w:val="5"/>
              <w:rPr>
                <w:rFonts w:ascii="Arial" w:hAnsi="Arial" w:cs="Arial"/>
                <w:b/>
                <w:color w:val="auto"/>
              </w:rPr>
            </w:pPr>
            <w:r w:rsidRPr="00CD40DE">
              <w:rPr>
                <w:rFonts w:ascii="Arial" w:hAnsi="Arial" w:cs="Arial"/>
                <w:b/>
                <w:color w:val="auto"/>
              </w:rPr>
              <w:t>EXPERIENCE / SKILLS</w:t>
            </w:r>
          </w:p>
          <w:p w14:paraId="7EEA8D71" w14:textId="77777777" w:rsidR="00EF21AC" w:rsidRPr="00CD40DE" w:rsidRDefault="00EF21AC" w:rsidP="009C0E24">
            <w:pPr>
              <w:rPr>
                <w:rFonts w:ascii="Arial" w:hAnsi="Arial" w:cs="Arial"/>
                <w:b/>
                <w:sz w:val="22"/>
                <w:szCs w:val="22"/>
              </w:rPr>
            </w:pPr>
          </w:p>
        </w:tc>
        <w:tc>
          <w:tcPr>
            <w:tcW w:w="3969" w:type="dxa"/>
          </w:tcPr>
          <w:p w14:paraId="07412F3A" w14:textId="77777777" w:rsidR="00EF21AC" w:rsidRPr="00CD40DE" w:rsidRDefault="00EF21AC" w:rsidP="00EF21AC">
            <w:pPr>
              <w:pStyle w:val="ListParagraph"/>
              <w:numPr>
                <w:ilvl w:val="0"/>
                <w:numId w:val="19"/>
              </w:numPr>
              <w:rPr>
                <w:rFonts w:ascii="Arial" w:hAnsi="Arial" w:cs="Arial"/>
                <w:sz w:val="22"/>
                <w:szCs w:val="22"/>
              </w:rPr>
            </w:pPr>
            <w:r w:rsidRPr="00CD40DE">
              <w:rPr>
                <w:rFonts w:ascii="Arial" w:hAnsi="Arial" w:cs="Arial"/>
                <w:sz w:val="22"/>
                <w:szCs w:val="22"/>
              </w:rPr>
              <w:t>Working with senior executives</w:t>
            </w:r>
          </w:p>
          <w:p w14:paraId="6ABD6B41"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Representing a medium sized organisation at events</w:t>
            </w:r>
          </w:p>
          <w:p w14:paraId="7FC89CBD"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Managing and building relationships with stakeholders from third, public or business sectors</w:t>
            </w:r>
          </w:p>
          <w:p w14:paraId="4E31EFBA"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Working with Government officials</w:t>
            </w:r>
          </w:p>
          <w:p w14:paraId="6CC69027"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Monitoring business plan and budgets</w:t>
            </w:r>
          </w:p>
          <w:p w14:paraId="1895235A"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Planning multiple projects</w:t>
            </w:r>
          </w:p>
          <w:p w14:paraId="2C79FEDA"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 xml:space="preserve">Negotiating internally and externally for services provided as part of contract </w:t>
            </w:r>
            <w:proofErr w:type="gramStart"/>
            <w:r w:rsidRPr="00CD40DE">
              <w:rPr>
                <w:rFonts w:ascii="Arial" w:hAnsi="Arial" w:cs="Arial"/>
                <w:sz w:val="22"/>
                <w:szCs w:val="22"/>
              </w:rPr>
              <w:t>delivery</w:t>
            </w:r>
            <w:proofErr w:type="gramEnd"/>
          </w:p>
          <w:p w14:paraId="5F32ABCA"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Simplifying business processes</w:t>
            </w:r>
          </w:p>
          <w:p w14:paraId="35F53FDF"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Product/service development</w:t>
            </w:r>
          </w:p>
          <w:p w14:paraId="1CA01F89"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Managing customer accounts</w:t>
            </w:r>
          </w:p>
          <w:p w14:paraId="45E69639" w14:textId="77777777" w:rsidR="00EF21AC" w:rsidRPr="00CD40DE" w:rsidRDefault="00EF21AC" w:rsidP="00EF21AC">
            <w:pPr>
              <w:numPr>
                <w:ilvl w:val="0"/>
                <w:numId w:val="19"/>
              </w:numPr>
              <w:rPr>
                <w:rFonts w:ascii="Arial" w:hAnsi="Arial" w:cs="Arial"/>
                <w:sz w:val="22"/>
                <w:szCs w:val="22"/>
              </w:rPr>
            </w:pPr>
            <w:r w:rsidRPr="00CD40DE">
              <w:rPr>
                <w:rFonts w:ascii="Arial" w:hAnsi="Arial" w:cs="Arial"/>
                <w:sz w:val="22"/>
                <w:szCs w:val="22"/>
              </w:rPr>
              <w:t>Working in a matrix managed organisation</w:t>
            </w:r>
          </w:p>
          <w:p w14:paraId="3A1DDF2D" w14:textId="77777777" w:rsidR="00EF21AC" w:rsidRPr="00CD40DE" w:rsidRDefault="00EF21AC" w:rsidP="00EF21AC">
            <w:pPr>
              <w:numPr>
                <w:ilvl w:val="0"/>
                <w:numId w:val="19"/>
              </w:numPr>
              <w:tabs>
                <w:tab w:val="num" w:pos="720"/>
              </w:tabs>
              <w:rPr>
                <w:rFonts w:ascii="Arial" w:hAnsi="Arial" w:cs="Arial"/>
                <w:sz w:val="22"/>
                <w:szCs w:val="22"/>
              </w:rPr>
            </w:pPr>
            <w:r w:rsidRPr="00CD40DE">
              <w:rPr>
                <w:rFonts w:ascii="Arial" w:hAnsi="Arial" w:cs="Arial"/>
                <w:sz w:val="22"/>
                <w:szCs w:val="22"/>
              </w:rPr>
              <w:t xml:space="preserve">Organising, prioritising and </w:t>
            </w:r>
            <w:proofErr w:type="gramStart"/>
            <w:r w:rsidRPr="00CD40DE">
              <w:rPr>
                <w:rFonts w:ascii="Arial" w:hAnsi="Arial" w:cs="Arial"/>
                <w:sz w:val="22"/>
                <w:szCs w:val="22"/>
              </w:rPr>
              <w:t>planning</w:t>
            </w:r>
            <w:proofErr w:type="gramEnd"/>
          </w:p>
          <w:p w14:paraId="27078C5A" w14:textId="77777777" w:rsidR="00EF21AC" w:rsidRPr="00CD40DE" w:rsidRDefault="00EF21AC" w:rsidP="00EF21AC">
            <w:pPr>
              <w:numPr>
                <w:ilvl w:val="0"/>
                <w:numId w:val="19"/>
              </w:numPr>
              <w:tabs>
                <w:tab w:val="num" w:pos="720"/>
              </w:tabs>
              <w:rPr>
                <w:rFonts w:ascii="Arial" w:hAnsi="Arial" w:cs="Arial"/>
                <w:sz w:val="22"/>
                <w:szCs w:val="22"/>
              </w:rPr>
            </w:pPr>
            <w:r w:rsidRPr="00CD40DE">
              <w:rPr>
                <w:rFonts w:ascii="Arial" w:hAnsi="Arial" w:cs="Arial"/>
                <w:sz w:val="22"/>
                <w:szCs w:val="22"/>
              </w:rPr>
              <w:t xml:space="preserve">Ability to manage a busy </w:t>
            </w:r>
            <w:proofErr w:type="gramStart"/>
            <w:r w:rsidRPr="00CD40DE">
              <w:rPr>
                <w:rFonts w:ascii="Arial" w:hAnsi="Arial" w:cs="Arial"/>
                <w:sz w:val="22"/>
                <w:szCs w:val="22"/>
              </w:rPr>
              <w:t>workload</w:t>
            </w:r>
            <w:proofErr w:type="gramEnd"/>
          </w:p>
          <w:p w14:paraId="67A02BB7" w14:textId="41906FFC" w:rsidR="004B2A6D" w:rsidRPr="00CD40DE" w:rsidRDefault="00EF21AC" w:rsidP="004B2A6D">
            <w:pPr>
              <w:numPr>
                <w:ilvl w:val="0"/>
                <w:numId w:val="19"/>
              </w:numPr>
              <w:tabs>
                <w:tab w:val="num" w:pos="720"/>
              </w:tabs>
              <w:rPr>
                <w:rFonts w:ascii="Arial" w:hAnsi="Arial" w:cs="Arial"/>
                <w:sz w:val="22"/>
                <w:szCs w:val="22"/>
              </w:rPr>
            </w:pPr>
            <w:r w:rsidRPr="00CD40DE">
              <w:rPr>
                <w:rFonts w:ascii="Arial" w:hAnsi="Arial" w:cs="Arial"/>
                <w:sz w:val="22"/>
                <w:szCs w:val="22"/>
              </w:rPr>
              <w:t>Attention to detail</w:t>
            </w:r>
          </w:p>
        </w:tc>
        <w:tc>
          <w:tcPr>
            <w:tcW w:w="2783" w:type="dxa"/>
          </w:tcPr>
          <w:p w14:paraId="06B9EF37" w14:textId="77777777" w:rsidR="00EF21AC" w:rsidRPr="00CD40DE" w:rsidRDefault="00EF21AC" w:rsidP="009C0E24">
            <w:pPr>
              <w:shd w:val="clear" w:color="auto" w:fill="FFFFFF"/>
              <w:ind w:left="360"/>
              <w:rPr>
                <w:rFonts w:ascii="Arial" w:hAnsi="Arial" w:cs="Arial"/>
                <w:sz w:val="22"/>
                <w:szCs w:val="22"/>
              </w:rPr>
            </w:pPr>
          </w:p>
        </w:tc>
      </w:tr>
    </w:tbl>
    <w:p w14:paraId="1D623A62" w14:textId="77777777" w:rsidR="00EF21AC" w:rsidRPr="009923DA" w:rsidRDefault="00EF21AC" w:rsidP="00EF21AC"/>
    <w:p w14:paraId="5C6695E5" w14:textId="77777777" w:rsidR="00EF21AC" w:rsidRPr="009923DA" w:rsidRDefault="00EF21AC" w:rsidP="00EF21AC">
      <w:pPr>
        <w:jc w:val="both"/>
        <w:rPr>
          <w:rFonts w:ascii="Arial" w:hAnsi="Arial" w:cs="Arial"/>
        </w:rPr>
      </w:pPr>
    </w:p>
    <w:tbl>
      <w:tblPr>
        <w:tblStyle w:val="TableGrid2"/>
        <w:tblW w:w="9015" w:type="dxa"/>
        <w:tblBorders>
          <w:top w:val="single" w:sz="4" w:space="0" w:color="D91473"/>
          <w:left w:val="single" w:sz="4" w:space="0" w:color="D91473"/>
          <w:bottom w:val="single" w:sz="4" w:space="0" w:color="D91473"/>
          <w:right w:val="single" w:sz="4" w:space="0" w:color="D91473"/>
          <w:insideH w:val="single" w:sz="4" w:space="0" w:color="D91473"/>
          <w:insideV w:val="single" w:sz="4" w:space="0" w:color="D91473"/>
        </w:tblBorders>
        <w:tblLook w:val="04A0" w:firstRow="1" w:lastRow="0" w:firstColumn="1" w:lastColumn="0" w:noHBand="0" w:noVBand="1"/>
      </w:tblPr>
      <w:tblGrid>
        <w:gridCol w:w="2830"/>
        <w:gridCol w:w="6185"/>
      </w:tblGrid>
      <w:tr w:rsidR="009743CA" w:rsidRPr="009743CA" w14:paraId="6BBFC50C" w14:textId="77777777" w:rsidTr="009C0E24">
        <w:tc>
          <w:tcPr>
            <w:tcW w:w="9015" w:type="dxa"/>
            <w:gridSpan w:val="2"/>
          </w:tcPr>
          <w:p w14:paraId="3E76B9B9" w14:textId="77777777" w:rsidR="009743CA" w:rsidRPr="009743CA" w:rsidRDefault="009743CA" w:rsidP="009743CA">
            <w:pPr>
              <w:jc w:val="center"/>
              <w:rPr>
                <w:rFonts w:ascii="Arial Black" w:eastAsia="Calibri" w:hAnsi="Arial Black" w:cs="Arial"/>
                <w:sz w:val="22"/>
                <w:szCs w:val="22"/>
                <w:lang w:eastAsia="en-US"/>
              </w:rPr>
            </w:pPr>
            <w:r w:rsidRPr="009743CA">
              <w:rPr>
                <w:rFonts w:ascii="Calibri" w:eastAsia="Calibri" w:hAnsi="Calibri"/>
                <w:sz w:val="22"/>
                <w:szCs w:val="22"/>
                <w:lang w:eastAsia="en-US"/>
              </w:rPr>
              <w:br w:type="page"/>
            </w:r>
            <w:r w:rsidRPr="009743CA">
              <w:rPr>
                <w:rFonts w:ascii="Arial Black" w:eastAsia="Calibri" w:hAnsi="Arial Black" w:cs="Arial"/>
                <w:sz w:val="22"/>
                <w:szCs w:val="22"/>
                <w:lang w:eastAsia="en-US"/>
              </w:rPr>
              <w:br w:type="page"/>
            </w:r>
            <w:r w:rsidRPr="009743CA">
              <w:rPr>
                <w:rFonts w:ascii="Arial Black" w:eastAsia="Calibri" w:hAnsi="Arial Black" w:cs="Arial"/>
                <w:color w:val="201751"/>
                <w:sz w:val="22"/>
                <w:szCs w:val="22"/>
                <w:lang w:eastAsia="en-US"/>
              </w:rPr>
              <w:t>COMPETENCIES</w:t>
            </w:r>
          </w:p>
        </w:tc>
      </w:tr>
      <w:tr w:rsidR="009743CA" w:rsidRPr="009743CA" w14:paraId="480CEED2" w14:textId="77777777" w:rsidTr="009C0E24">
        <w:tc>
          <w:tcPr>
            <w:tcW w:w="9015" w:type="dxa"/>
            <w:gridSpan w:val="2"/>
          </w:tcPr>
          <w:p w14:paraId="36F74B35" w14:textId="77777777" w:rsidR="009743CA" w:rsidRPr="009743CA" w:rsidRDefault="009743CA" w:rsidP="009743CA">
            <w:pPr>
              <w:jc w:val="center"/>
              <w:rPr>
                <w:rFonts w:ascii="Arial" w:hAnsi="Arial" w:cs="Arial"/>
                <w:sz w:val="22"/>
                <w:szCs w:val="22"/>
                <w:lang w:eastAsia="en-US"/>
              </w:rPr>
            </w:pPr>
            <w:r w:rsidRPr="009743CA">
              <w:rPr>
                <w:rFonts w:ascii="Arial" w:hAnsi="Arial" w:cs="Arial"/>
                <w:b/>
                <w:bCs/>
                <w:caps/>
                <w:color w:val="D91473"/>
                <w:sz w:val="22"/>
                <w:szCs w:val="22"/>
                <w:lang w:eastAsia="en-US"/>
              </w:rPr>
              <w:t>Working with others</w:t>
            </w:r>
          </w:p>
        </w:tc>
      </w:tr>
      <w:tr w:rsidR="009743CA" w:rsidRPr="009743CA" w14:paraId="27C0CB48" w14:textId="77777777" w:rsidTr="009743CA">
        <w:tc>
          <w:tcPr>
            <w:tcW w:w="2830" w:type="dxa"/>
          </w:tcPr>
          <w:p w14:paraId="3332BB77" w14:textId="77777777" w:rsidR="009743CA" w:rsidRPr="009743CA" w:rsidRDefault="009743CA" w:rsidP="009743CA">
            <w:pPr>
              <w:rPr>
                <w:rFonts w:ascii="Arial" w:hAnsi="Arial" w:cs="Arial"/>
                <w:b/>
                <w:bCs/>
                <w:sz w:val="22"/>
                <w:szCs w:val="22"/>
                <w:lang w:eastAsia="en-US"/>
              </w:rPr>
            </w:pPr>
            <w:r w:rsidRPr="009743CA">
              <w:rPr>
                <w:rFonts w:ascii="Arial" w:hAnsi="Arial" w:cs="Arial"/>
                <w:b/>
                <w:bCs/>
                <w:sz w:val="22"/>
                <w:szCs w:val="22"/>
                <w:lang w:eastAsia="en-US"/>
              </w:rPr>
              <w:t>Building and Maintaining Relationships</w:t>
            </w:r>
          </w:p>
        </w:tc>
        <w:tc>
          <w:tcPr>
            <w:tcW w:w="6185" w:type="dxa"/>
          </w:tcPr>
          <w:p w14:paraId="3C4EA184" w14:textId="62AB5830" w:rsidR="009743CA" w:rsidRPr="009743CA" w:rsidRDefault="009743CA" w:rsidP="00CD40DE">
            <w:pPr>
              <w:numPr>
                <w:ilvl w:val="0"/>
                <w:numId w:val="24"/>
              </w:numPr>
              <w:contextualSpacing/>
              <w:rPr>
                <w:rFonts w:ascii="Arial" w:eastAsia="Calibri" w:hAnsi="Arial" w:cs="Arial"/>
                <w:sz w:val="22"/>
                <w:szCs w:val="22"/>
                <w:lang w:eastAsia="en-US"/>
              </w:rPr>
            </w:pPr>
            <w:r w:rsidRPr="009743CA">
              <w:rPr>
                <w:rFonts w:ascii="Arial" w:eastAsia="Calibri" w:hAnsi="Arial" w:cs="Arial"/>
                <w:sz w:val="22"/>
                <w:szCs w:val="22"/>
                <w:lang w:eastAsia="en-US"/>
              </w:rPr>
              <w:t>Develops new professional relationships</w:t>
            </w:r>
            <w:r w:rsidR="00CD40DE">
              <w:rPr>
                <w:rFonts w:ascii="Arial" w:eastAsia="Calibri" w:hAnsi="Arial" w:cs="Arial"/>
                <w:sz w:val="22"/>
                <w:szCs w:val="22"/>
                <w:lang w:eastAsia="en-US"/>
              </w:rPr>
              <w:t>.</w:t>
            </w:r>
          </w:p>
          <w:p w14:paraId="2F972443" w14:textId="62631123" w:rsidR="009743CA" w:rsidRPr="009743CA" w:rsidRDefault="009743CA" w:rsidP="00CD40DE">
            <w:pPr>
              <w:numPr>
                <w:ilvl w:val="0"/>
                <w:numId w:val="24"/>
              </w:numPr>
              <w:contextualSpacing/>
              <w:rPr>
                <w:rFonts w:ascii="Arial" w:eastAsia="Calibri" w:hAnsi="Arial" w:cs="Arial"/>
                <w:sz w:val="22"/>
                <w:szCs w:val="22"/>
                <w:lang w:eastAsia="en-US"/>
              </w:rPr>
            </w:pPr>
            <w:r w:rsidRPr="009743CA">
              <w:rPr>
                <w:rFonts w:ascii="Arial" w:eastAsia="Calibri" w:hAnsi="Arial" w:cs="Arial"/>
                <w:sz w:val="22"/>
                <w:szCs w:val="22"/>
                <w:lang w:eastAsia="en-US"/>
              </w:rPr>
              <w:t>Understands the needs of others, the constraints they face and the levers to their engagement</w:t>
            </w:r>
            <w:r w:rsidR="00CD40DE">
              <w:rPr>
                <w:rFonts w:ascii="Arial" w:eastAsia="Calibri" w:hAnsi="Arial" w:cs="Arial"/>
                <w:sz w:val="22"/>
                <w:szCs w:val="22"/>
                <w:lang w:eastAsia="en-US"/>
              </w:rPr>
              <w:t>.</w:t>
            </w:r>
          </w:p>
          <w:p w14:paraId="5456F9FA" w14:textId="0D95548B" w:rsidR="009743CA" w:rsidRPr="009743CA" w:rsidRDefault="009743CA" w:rsidP="00CD40DE">
            <w:pPr>
              <w:numPr>
                <w:ilvl w:val="0"/>
                <w:numId w:val="24"/>
              </w:numPr>
              <w:contextualSpacing/>
              <w:rPr>
                <w:rFonts w:ascii="Arial" w:eastAsia="Calibri" w:hAnsi="Arial" w:cs="Arial"/>
                <w:sz w:val="22"/>
                <w:szCs w:val="22"/>
                <w:lang w:eastAsia="en-US"/>
              </w:rPr>
            </w:pPr>
            <w:r w:rsidRPr="009743CA">
              <w:rPr>
                <w:rFonts w:ascii="Arial" w:eastAsia="Calibri" w:hAnsi="Arial" w:cs="Arial"/>
                <w:sz w:val="22"/>
                <w:szCs w:val="22"/>
                <w:lang w:eastAsia="en-US"/>
              </w:rPr>
              <w:t>Identifies opportunities for shared working to minimise duplication and deliver shared goals</w:t>
            </w:r>
            <w:r w:rsidR="00CD40DE">
              <w:rPr>
                <w:rFonts w:ascii="Arial" w:eastAsia="Calibri" w:hAnsi="Arial" w:cs="Arial"/>
                <w:sz w:val="22"/>
                <w:szCs w:val="22"/>
                <w:lang w:eastAsia="en-US"/>
              </w:rPr>
              <w:t>.</w:t>
            </w:r>
            <w:r w:rsidRPr="009743CA">
              <w:rPr>
                <w:rFonts w:ascii="Arial" w:eastAsia="Calibri" w:hAnsi="Arial" w:cs="Arial"/>
                <w:sz w:val="22"/>
                <w:szCs w:val="22"/>
                <w:lang w:eastAsia="en-US"/>
              </w:rPr>
              <w:t> </w:t>
            </w:r>
          </w:p>
        </w:tc>
      </w:tr>
      <w:tr w:rsidR="009743CA" w:rsidRPr="009743CA" w14:paraId="08675B61" w14:textId="77777777" w:rsidTr="009743CA">
        <w:tc>
          <w:tcPr>
            <w:tcW w:w="2830" w:type="dxa"/>
          </w:tcPr>
          <w:p w14:paraId="2A434C5E" w14:textId="77777777" w:rsidR="009743CA" w:rsidRPr="009743CA" w:rsidRDefault="009743CA" w:rsidP="009743CA">
            <w:pPr>
              <w:rPr>
                <w:rFonts w:ascii="Arial" w:hAnsi="Arial" w:cs="Arial"/>
                <w:b/>
                <w:sz w:val="22"/>
                <w:szCs w:val="22"/>
                <w:lang w:eastAsia="en-US"/>
              </w:rPr>
            </w:pPr>
            <w:r w:rsidRPr="009743CA">
              <w:rPr>
                <w:rFonts w:ascii="Arial" w:hAnsi="Arial" w:cs="Arial"/>
                <w:b/>
                <w:bCs/>
                <w:sz w:val="22"/>
                <w:szCs w:val="22"/>
                <w:lang w:eastAsia="en-US"/>
              </w:rPr>
              <w:t>Communicating &amp; Influencing</w:t>
            </w:r>
          </w:p>
          <w:p w14:paraId="72D5895D" w14:textId="77777777" w:rsidR="009743CA" w:rsidRPr="009743CA" w:rsidRDefault="009743CA" w:rsidP="009743CA">
            <w:pPr>
              <w:rPr>
                <w:rFonts w:ascii="Arial" w:hAnsi="Arial" w:cs="Arial"/>
                <w:b/>
                <w:bCs/>
                <w:sz w:val="22"/>
                <w:szCs w:val="22"/>
                <w:lang w:eastAsia="en-US"/>
              </w:rPr>
            </w:pPr>
          </w:p>
        </w:tc>
        <w:tc>
          <w:tcPr>
            <w:tcW w:w="6185" w:type="dxa"/>
          </w:tcPr>
          <w:p w14:paraId="05039F1D" w14:textId="34D91065" w:rsidR="009743CA" w:rsidRPr="009743CA" w:rsidRDefault="009743CA" w:rsidP="00CD40DE">
            <w:pPr>
              <w:numPr>
                <w:ilvl w:val="0"/>
                <w:numId w:val="24"/>
              </w:numPr>
              <w:contextualSpacing/>
              <w:rPr>
                <w:rFonts w:ascii="Arial" w:eastAsia="Calibri" w:hAnsi="Arial" w:cs="Arial"/>
                <w:sz w:val="22"/>
                <w:szCs w:val="22"/>
                <w:lang w:eastAsia="en-US"/>
              </w:rPr>
            </w:pPr>
            <w:r w:rsidRPr="009743CA">
              <w:rPr>
                <w:rFonts w:ascii="Arial" w:eastAsia="Calibri" w:hAnsi="Arial" w:cs="Arial"/>
                <w:sz w:val="22"/>
                <w:szCs w:val="22"/>
                <w:lang w:eastAsia="en-US"/>
              </w:rPr>
              <w:t>Communicates openly and inclusively with internal and external stakeholders</w:t>
            </w:r>
            <w:r w:rsidR="00CD40DE">
              <w:rPr>
                <w:rFonts w:ascii="Arial" w:eastAsia="Calibri" w:hAnsi="Arial" w:cs="Arial"/>
                <w:sz w:val="22"/>
                <w:szCs w:val="22"/>
                <w:lang w:eastAsia="en-US"/>
              </w:rPr>
              <w:t>.</w:t>
            </w:r>
          </w:p>
          <w:p w14:paraId="76FBC56B" w14:textId="0656B981" w:rsidR="009743CA" w:rsidRPr="009743CA" w:rsidRDefault="009743CA" w:rsidP="00CD40DE">
            <w:pPr>
              <w:numPr>
                <w:ilvl w:val="0"/>
                <w:numId w:val="24"/>
              </w:numPr>
              <w:contextualSpacing/>
              <w:rPr>
                <w:rFonts w:ascii="Arial" w:eastAsia="Calibri" w:hAnsi="Arial" w:cs="Arial"/>
                <w:sz w:val="22"/>
                <w:szCs w:val="22"/>
                <w:lang w:eastAsia="en-US"/>
              </w:rPr>
            </w:pPr>
            <w:r w:rsidRPr="009743CA">
              <w:rPr>
                <w:rFonts w:ascii="Arial" w:eastAsia="Calibri" w:hAnsi="Arial" w:cs="Arial"/>
                <w:sz w:val="22"/>
                <w:szCs w:val="22"/>
                <w:lang w:eastAsia="en-US"/>
              </w:rPr>
              <w:t>Presents a credible and positive image both internally and externally</w:t>
            </w:r>
            <w:r w:rsidR="00CD40DE">
              <w:rPr>
                <w:rFonts w:ascii="Arial" w:eastAsia="Calibri" w:hAnsi="Arial" w:cs="Arial"/>
                <w:sz w:val="22"/>
                <w:szCs w:val="22"/>
                <w:lang w:eastAsia="en-US"/>
              </w:rPr>
              <w:t>.</w:t>
            </w:r>
            <w:r w:rsidRPr="009743CA">
              <w:rPr>
                <w:rFonts w:ascii="Arial" w:eastAsia="Calibri" w:hAnsi="Arial" w:cs="Arial"/>
                <w:sz w:val="22"/>
                <w:szCs w:val="22"/>
                <w:lang w:eastAsia="en-US"/>
              </w:rPr>
              <w:t xml:space="preserve"> </w:t>
            </w:r>
          </w:p>
          <w:p w14:paraId="33D18851" w14:textId="48172FED" w:rsidR="009743CA" w:rsidRPr="009743CA" w:rsidRDefault="009743CA" w:rsidP="00CD40DE">
            <w:pPr>
              <w:numPr>
                <w:ilvl w:val="0"/>
                <w:numId w:val="24"/>
              </w:numPr>
              <w:contextualSpacing/>
              <w:rPr>
                <w:rFonts w:ascii="Arial" w:hAnsi="Arial" w:cs="Arial"/>
                <w:sz w:val="22"/>
                <w:szCs w:val="22"/>
                <w:lang w:eastAsia="en-US"/>
              </w:rPr>
            </w:pPr>
            <w:r w:rsidRPr="009743CA">
              <w:rPr>
                <w:rFonts w:ascii="Arial" w:eastAsia="Calibri" w:hAnsi="Arial" w:cs="Arial"/>
                <w:sz w:val="22"/>
                <w:szCs w:val="22"/>
                <w:lang w:eastAsia="en-US"/>
              </w:rPr>
              <w:t>Persuades others, using evidence-based knowledge, modifying approach to deliver message effectively</w:t>
            </w:r>
            <w:r w:rsidR="00CD40DE">
              <w:rPr>
                <w:rFonts w:ascii="Arial" w:eastAsia="Calibri" w:hAnsi="Arial" w:cs="Arial"/>
                <w:sz w:val="22"/>
                <w:szCs w:val="22"/>
                <w:lang w:eastAsia="en-US"/>
              </w:rPr>
              <w:t>.</w:t>
            </w:r>
          </w:p>
        </w:tc>
      </w:tr>
      <w:tr w:rsidR="009743CA" w:rsidRPr="009743CA" w14:paraId="4A33A9B2" w14:textId="77777777" w:rsidTr="009C0E24">
        <w:tc>
          <w:tcPr>
            <w:tcW w:w="9015" w:type="dxa"/>
            <w:gridSpan w:val="2"/>
          </w:tcPr>
          <w:p w14:paraId="00294473" w14:textId="77777777" w:rsidR="009743CA" w:rsidRPr="009743CA" w:rsidRDefault="009743CA" w:rsidP="009743CA">
            <w:pPr>
              <w:jc w:val="center"/>
              <w:rPr>
                <w:rFonts w:ascii="Arial" w:eastAsia="Calibri" w:hAnsi="Arial" w:cs="Arial"/>
                <w:sz w:val="22"/>
                <w:szCs w:val="22"/>
                <w:lang w:eastAsia="en-US"/>
              </w:rPr>
            </w:pPr>
            <w:r w:rsidRPr="009743CA">
              <w:rPr>
                <w:rFonts w:ascii="Arial" w:hAnsi="Arial" w:cs="Arial"/>
                <w:b/>
                <w:bCs/>
                <w:caps/>
                <w:color w:val="D91473"/>
                <w:sz w:val="22"/>
                <w:szCs w:val="22"/>
                <w:lang w:eastAsia="en-US"/>
              </w:rPr>
              <w:t>Organisational context</w:t>
            </w:r>
          </w:p>
        </w:tc>
      </w:tr>
      <w:tr w:rsidR="009743CA" w:rsidRPr="009743CA" w14:paraId="4DE1DDB9" w14:textId="77777777" w:rsidTr="009743CA">
        <w:tc>
          <w:tcPr>
            <w:tcW w:w="2830" w:type="dxa"/>
          </w:tcPr>
          <w:p w14:paraId="3B01FB2A" w14:textId="77777777" w:rsidR="009743CA" w:rsidRPr="009743CA" w:rsidRDefault="009743CA" w:rsidP="009743CA">
            <w:pPr>
              <w:rPr>
                <w:rFonts w:ascii="Arial" w:hAnsi="Arial" w:cs="Arial"/>
                <w:b/>
                <w:sz w:val="22"/>
                <w:szCs w:val="22"/>
                <w:lang w:eastAsia="en-US"/>
              </w:rPr>
            </w:pPr>
            <w:r w:rsidRPr="009743CA">
              <w:rPr>
                <w:rFonts w:ascii="Arial" w:hAnsi="Arial" w:cs="Arial"/>
                <w:b/>
                <w:bCs/>
                <w:sz w:val="22"/>
                <w:szCs w:val="22"/>
                <w:lang w:eastAsia="en-US"/>
              </w:rPr>
              <w:t xml:space="preserve">Responding to Change </w:t>
            </w:r>
          </w:p>
          <w:p w14:paraId="560D58E4" w14:textId="77777777" w:rsidR="009743CA" w:rsidRPr="009743CA" w:rsidRDefault="009743CA" w:rsidP="009743CA">
            <w:pPr>
              <w:rPr>
                <w:rFonts w:ascii="Arial" w:hAnsi="Arial" w:cs="Arial"/>
                <w:b/>
                <w:bCs/>
                <w:sz w:val="22"/>
                <w:szCs w:val="22"/>
                <w:lang w:eastAsia="en-US"/>
              </w:rPr>
            </w:pPr>
          </w:p>
        </w:tc>
        <w:tc>
          <w:tcPr>
            <w:tcW w:w="6185" w:type="dxa"/>
          </w:tcPr>
          <w:p w14:paraId="59180C7A" w14:textId="3C967B6D"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Anticipates and adapts flexibly to changing requirements</w:t>
            </w:r>
            <w:r w:rsidR="00CD40DE">
              <w:rPr>
                <w:rFonts w:ascii="Arial" w:eastAsia="Calibri" w:hAnsi="Arial" w:cs="Arial"/>
                <w:sz w:val="22"/>
                <w:szCs w:val="22"/>
                <w:lang w:eastAsia="en-US"/>
              </w:rPr>
              <w:t>.</w:t>
            </w:r>
          </w:p>
          <w:p w14:paraId="0AA38282" w14:textId="7409E6C0"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Uses challe</w:t>
            </w:r>
            <w:r w:rsidRPr="009743CA">
              <w:rPr>
                <w:rFonts w:ascii="Arial" w:hAnsi="Arial" w:cs="Arial"/>
                <w:sz w:val="22"/>
                <w:szCs w:val="22"/>
                <w:lang w:eastAsia="en-US"/>
              </w:rPr>
              <w:t xml:space="preserve">nges </w:t>
            </w:r>
            <w:r w:rsidRPr="009743CA">
              <w:rPr>
                <w:rFonts w:ascii="Arial" w:eastAsia="Calibri" w:hAnsi="Arial" w:cs="Arial"/>
                <w:sz w:val="22"/>
                <w:szCs w:val="22"/>
                <w:lang w:eastAsia="en-US"/>
              </w:rPr>
              <w:t>as an opportunity to learn and improve</w:t>
            </w:r>
            <w:r w:rsidR="00CD40DE">
              <w:rPr>
                <w:rFonts w:ascii="Arial" w:eastAsia="Calibri" w:hAnsi="Arial" w:cs="Arial"/>
                <w:sz w:val="22"/>
                <w:szCs w:val="22"/>
                <w:lang w:eastAsia="en-US"/>
              </w:rPr>
              <w:t>.</w:t>
            </w:r>
          </w:p>
          <w:p w14:paraId="3DD27511" w14:textId="3AE65201" w:rsidR="009743CA" w:rsidRPr="009743CA" w:rsidRDefault="009743CA" w:rsidP="00CD40DE">
            <w:pPr>
              <w:numPr>
                <w:ilvl w:val="0"/>
                <w:numId w:val="25"/>
              </w:numPr>
              <w:rPr>
                <w:rFonts w:ascii="Arial" w:hAnsi="Arial" w:cs="Arial"/>
                <w:sz w:val="22"/>
                <w:szCs w:val="22"/>
                <w:lang w:eastAsia="en-US"/>
              </w:rPr>
            </w:pPr>
            <w:r w:rsidRPr="009743CA">
              <w:rPr>
                <w:rFonts w:ascii="Arial" w:eastAsia="Calibri" w:hAnsi="Arial" w:cs="Arial"/>
                <w:sz w:val="22"/>
                <w:szCs w:val="22"/>
                <w:lang w:eastAsia="en-US"/>
              </w:rPr>
              <w:t>Maintains a focus on key priorities and deliverables, staying resilient in the face of pressure</w:t>
            </w:r>
            <w:r w:rsidR="00CD40DE">
              <w:rPr>
                <w:rFonts w:ascii="Arial" w:eastAsia="Calibri" w:hAnsi="Arial" w:cs="Arial"/>
                <w:sz w:val="22"/>
                <w:szCs w:val="22"/>
                <w:lang w:eastAsia="en-US"/>
              </w:rPr>
              <w:t>.</w:t>
            </w:r>
          </w:p>
        </w:tc>
      </w:tr>
      <w:tr w:rsidR="009743CA" w:rsidRPr="009743CA" w14:paraId="49A19892" w14:textId="77777777" w:rsidTr="009C0E24">
        <w:tc>
          <w:tcPr>
            <w:tcW w:w="9015" w:type="dxa"/>
            <w:gridSpan w:val="2"/>
          </w:tcPr>
          <w:p w14:paraId="6D03E629" w14:textId="77777777" w:rsidR="009743CA" w:rsidRPr="009743CA" w:rsidRDefault="009743CA" w:rsidP="009743CA">
            <w:pPr>
              <w:jc w:val="center"/>
              <w:rPr>
                <w:rFonts w:ascii="Arial" w:eastAsia="Calibri" w:hAnsi="Arial" w:cs="Arial"/>
                <w:color w:val="D91473"/>
                <w:sz w:val="22"/>
                <w:szCs w:val="22"/>
                <w:lang w:eastAsia="en-US"/>
              </w:rPr>
            </w:pPr>
            <w:r w:rsidRPr="009743CA">
              <w:rPr>
                <w:rFonts w:ascii="Arial" w:eastAsia="Calibri" w:hAnsi="Arial" w:cs="Arial"/>
                <w:b/>
                <w:color w:val="D91473"/>
                <w:sz w:val="22"/>
                <w:szCs w:val="22"/>
                <w:lang w:eastAsia="en-US"/>
              </w:rPr>
              <w:t>DELIVERING RESULTS</w:t>
            </w:r>
          </w:p>
        </w:tc>
      </w:tr>
      <w:tr w:rsidR="009743CA" w:rsidRPr="009743CA" w14:paraId="44CB71A3" w14:textId="77777777" w:rsidTr="009743CA">
        <w:tc>
          <w:tcPr>
            <w:tcW w:w="2830" w:type="dxa"/>
          </w:tcPr>
          <w:p w14:paraId="5767059C" w14:textId="77777777" w:rsidR="009743CA" w:rsidRPr="009743CA" w:rsidRDefault="009743CA" w:rsidP="009743CA">
            <w:pPr>
              <w:rPr>
                <w:rFonts w:ascii="Arial" w:eastAsia="Calibri" w:hAnsi="Arial" w:cs="Arial"/>
                <w:b/>
                <w:caps/>
                <w:sz w:val="22"/>
                <w:szCs w:val="22"/>
                <w:lang w:eastAsia="en-US"/>
              </w:rPr>
            </w:pPr>
            <w:r w:rsidRPr="009743CA">
              <w:rPr>
                <w:rFonts w:ascii="Arial" w:eastAsia="Calibri" w:hAnsi="Arial" w:cs="Arial"/>
                <w:b/>
                <w:sz w:val="22"/>
                <w:szCs w:val="22"/>
                <w:lang w:eastAsia="en-US"/>
              </w:rPr>
              <w:t>Planning and Organising</w:t>
            </w:r>
          </w:p>
        </w:tc>
        <w:tc>
          <w:tcPr>
            <w:tcW w:w="6185" w:type="dxa"/>
          </w:tcPr>
          <w:p w14:paraId="264F1315" w14:textId="30E4CCC0" w:rsidR="009743CA" w:rsidRPr="009743CA" w:rsidRDefault="009743CA" w:rsidP="00CD40DE">
            <w:pPr>
              <w:numPr>
                <w:ilvl w:val="0"/>
                <w:numId w:val="25"/>
              </w:numPr>
              <w:spacing w:line="276" w:lineRule="auto"/>
              <w:contextualSpacing/>
              <w:rPr>
                <w:rFonts w:ascii="Arial" w:eastAsia="Calibri" w:hAnsi="Arial" w:cs="Arial"/>
                <w:sz w:val="22"/>
                <w:szCs w:val="22"/>
                <w:lang w:eastAsia="en-US"/>
              </w:rPr>
            </w:pPr>
            <w:r w:rsidRPr="009743CA">
              <w:rPr>
                <w:rFonts w:ascii="Arial" w:eastAsia="Calibri" w:hAnsi="Arial" w:cs="Arial"/>
                <w:sz w:val="22"/>
                <w:szCs w:val="22"/>
                <w:lang w:eastAsia="en-US"/>
              </w:rPr>
              <w:t>Prioritises work in line with key team or project deliverables</w:t>
            </w:r>
            <w:r w:rsidR="00CD40DE">
              <w:rPr>
                <w:rFonts w:ascii="Arial" w:eastAsia="Calibri" w:hAnsi="Arial" w:cs="Arial"/>
                <w:sz w:val="22"/>
                <w:szCs w:val="22"/>
                <w:lang w:eastAsia="en-US"/>
              </w:rPr>
              <w:t>.</w:t>
            </w:r>
          </w:p>
          <w:p w14:paraId="429BC533" w14:textId="548FBA2A" w:rsidR="009743CA" w:rsidRPr="009743CA" w:rsidRDefault="009743CA" w:rsidP="00CD40DE">
            <w:pPr>
              <w:numPr>
                <w:ilvl w:val="0"/>
                <w:numId w:val="25"/>
              </w:numPr>
              <w:spacing w:line="276" w:lineRule="auto"/>
              <w:contextualSpacing/>
              <w:rPr>
                <w:rFonts w:ascii="Arial" w:eastAsia="Calibri" w:hAnsi="Arial" w:cs="Arial"/>
                <w:sz w:val="22"/>
                <w:szCs w:val="22"/>
                <w:lang w:eastAsia="en-US"/>
              </w:rPr>
            </w:pPr>
            <w:r w:rsidRPr="009743CA">
              <w:rPr>
                <w:rFonts w:ascii="Arial" w:eastAsia="Calibri" w:hAnsi="Arial" w:cs="Arial"/>
                <w:sz w:val="22"/>
                <w:szCs w:val="22"/>
                <w:lang w:eastAsia="en-US"/>
              </w:rPr>
              <w:t>Pays close attention to detail, work is delivered to a high standard</w:t>
            </w:r>
            <w:r w:rsidR="00CD40DE">
              <w:rPr>
                <w:rFonts w:ascii="Arial" w:eastAsia="Calibri" w:hAnsi="Arial" w:cs="Arial"/>
                <w:sz w:val="22"/>
                <w:szCs w:val="22"/>
                <w:lang w:eastAsia="en-US"/>
              </w:rPr>
              <w:t>.</w:t>
            </w:r>
          </w:p>
          <w:p w14:paraId="6CE914AF" w14:textId="28E5C3FC"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 xml:space="preserve">Makes contingency plans to account for changing work priorities, </w:t>
            </w:r>
            <w:proofErr w:type="gramStart"/>
            <w:r w:rsidRPr="009743CA">
              <w:rPr>
                <w:rFonts w:ascii="Arial" w:eastAsia="Calibri" w:hAnsi="Arial" w:cs="Arial"/>
                <w:sz w:val="22"/>
                <w:szCs w:val="22"/>
                <w:lang w:eastAsia="en-US"/>
              </w:rPr>
              <w:t>deadlines</w:t>
            </w:r>
            <w:proofErr w:type="gramEnd"/>
            <w:r w:rsidRPr="009743CA">
              <w:rPr>
                <w:rFonts w:ascii="Arial" w:eastAsia="Calibri" w:hAnsi="Arial" w:cs="Arial"/>
                <w:sz w:val="22"/>
                <w:szCs w:val="22"/>
                <w:lang w:eastAsia="en-US"/>
              </w:rPr>
              <w:t xml:space="preserve"> and milestones</w:t>
            </w:r>
            <w:r w:rsidR="00CD40DE">
              <w:rPr>
                <w:rFonts w:ascii="Arial" w:eastAsia="Calibri" w:hAnsi="Arial" w:cs="Arial"/>
                <w:sz w:val="22"/>
                <w:szCs w:val="22"/>
                <w:lang w:eastAsia="en-US"/>
              </w:rPr>
              <w:t>.</w:t>
            </w:r>
          </w:p>
        </w:tc>
      </w:tr>
      <w:tr w:rsidR="009743CA" w:rsidRPr="009743CA" w14:paraId="0B916A4F" w14:textId="77777777" w:rsidTr="009743CA">
        <w:tc>
          <w:tcPr>
            <w:tcW w:w="2830" w:type="dxa"/>
          </w:tcPr>
          <w:p w14:paraId="4BD361FD" w14:textId="77777777" w:rsidR="009743CA" w:rsidRPr="009743CA" w:rsidRDefault="009743CA" w:rsidP="009743CA">
            <w:pPr>
              <w:rPr>
                <w:rFonts w:ascii="Arial" w:eastAsia="Calibri" w:hAnsi="Arial" w:cs="Arial"/>
                <w:b/>
                <w:sz w:val="22"/>
                <w:szCs w:val="22"/>
                <w:lang w:eastAsia="en-US"/>
              </w:rPr>
            </w:pPr>
            <w:r w:rsidRPr="009743CA">
              <w:rPr>
                <w:rFonts w:ascii="Arial" w:eastAsia="Calibri" w:hAnsi="Arial" w:cs="Arial"/>
                <w:b/>
                <w:sz w:val="22"/>
                <w:szCs w:val="22"/>
                <w:lang w:eastAsia="en-US"/>
              </w:rPr>
              <w:t>Problem Solving</w:t>
            </w:r>
          </w:p>
          <w:p w14:paraId="076316B5" w14:textId="77777777" w:rsidR="009743CA" w:rsidRPr="009743CA" w:rsidRDefault="009743CA" w:rsidP="009743CA">
            <w:pPr>
              <w:rPr>
                <w:rFonts w:ascii="Arial" w:eastAsia="Calibri" w:hAnsi="Arial" w:cs="Arial"/>
                <w:b/>
                <w:sz w:val="22"/>
                <w:szCs w:val="22"/>
                <w:lang w:eastAsia="en-US"/>
              </w:rPr>
            </w:pPr>
          </w:p>
        </w:tc>
        <w:tc>
          <w:tcPr>
            <w:tcW w:w="6185" w:type="dxa"/>
          </w:tcPr>
          <w:p w14:paraId="7F6AD187" w14:textId="119C7583" w:rsidR="009743CA" w:rsidRPr="009743CA" w:rsidRDefault="009743CA" w:rsidP="00CD40DE">
            <w:pPr>
              <w:numPr>
                <w:ilvl w:val="0"/>
                <w:numId w:val="25"/>
              </w:numPr>
              <w:spacing w:line="276" w:lineRule="auto"/>
              <w:contextualSpacing/>
              <w:rPr>
                <w:rFonts w:ascii="Arial" w:eastAsia="Calibri" w:hAnsi="Arial" w:cs="Arial"/>
                <w:sz w:val="22"/>
                <w:szCs w:val="22"/>
                <w:lang w:eastAsia="en-US"/>
              </w:rPr>
            </w:pPr>
            <w:r w:rsidRPr="009743CA">
              <w:rPr>
                <w:rFonts w:ascii="Arial" w:eastAsia="Calibri" w:hAnsi="Arial" w:cs="Arial"/>
                <w:sz w:val="22"/>
                <w:szCs w:val="22"/>
                <w:lang w:eastAsia="en-US"/>
              </w:rPr>
              <w:t>Processes and distils a variety of information to understand a problem fully</w:t>
            </w:r>
            <w:r w:rsidR="00CD40DE">
              <w:rPr>
                <w:rFonts w:ascii="Arial" w:eastAsia="Calibri" w:hAnsi="Arial" w:cs="Arial"/>
                <w:sz w:val="22"/>
                <w:szCs w:val="22"/>
                <w:lang w:eastAsia="en-US"/>
              </w:rPr>
              <w:t>.</w:t>
            </w:r>
          </w:p>
          <w:p w14:paraId="3FF51597" w14:textId="3A54E9B3" w:rsidR="009743CA" w:rsidRPr="009743CA" w:rsidRDefault="009743CA" w:rsidP="00CD40DE">
            <w:pPr>
              <w:numPr>
                <w:ilvl w:val="0"/>
                <w:numId w:val="25"/>
              </w:numPr>
              <w:spacing w:line="276" w:lineRule="auto"/>
              <w:contextualSpacing/>
              <w:rPr>
                <w:rFonts w:ascii="Arial" w:eastAsia="Calibri" w:hAnsi="Arial" w:cs="Arial"/>
                <w:sz w:val="22"/>
                <w:szCs w:val="22"/>
                <w:lang w:eastAsia="en-US"/>
              </w:rPr>
            </w:pPr>
            <w:r w:rsidRPr="009743CA">
              <w:rPr>
                <w:rFonts w:ascii="Arial" w:eastAsia="Calibri" w:hAnsi="Arial" w:cs="Arial"/>
                <w:sz w:val="22"/>
                <w:szCs w:val="22"/>
                <w:lang w:eastAsia="en-US"/>
              </w:rPr>
              <w:t>Turns</w:t>
            </w:r>
            <w:r w:rsidR="00CD40DE">
              <w:rPr>
                <w:rFonts w:ascii="Arial" w:eastAsia="Calibri" w:hAnsi="Arial" w:cs="Arial"/>
                <w:sz w:val="22"/>
                <w:szCs w:val="22"/>
                <w:lang w:eastAsia="en-US"/>
              </w:rPr>
              <w:t xml:space="preserve"> </w:t>
            </w:r>
            <w:r w:rsidRPr="009743CA">
              <w:rPr>
                <w:rFonts w:ascii="Arial" w:eastAsia="Calibri" w:hAnsi="Arial" w:cs="Arial"/>
                <w:sz w:val="22"/>
                <w:szCs w:val="22"/>
                <w:lang w:eastAsia="en-US"/>
              </w:rPr>
              <w:t>ambiguous or difficult situations into opportunities</w:t>
            </w:r>
            <w:r w:rsidR="00CD40DE">
              <w:rPr>
                <w:rFonts w:ascii="Arial" w:eastAsia="Calibri" w:hAnsi="Arial" w:cs="Arial"/>
                <w:sz w:val="22"/>
                <w:szCs w:val="22"/>
                <w:lang w:eastAsia="en-US"/>
              </w:rPr>
              <w:t>.</w:t>
            </w:r>
            <w:r w:rsidRPr="009743CA">
              <w:rPr>
                <w:rFonts w:ascii="Arial" w:eastAsia="Calibri" w:hAnsi="Arial" w:cs="Arial"/>
                <w:sz w:val="22"/>
                <w:szCs w:val="22"/>
                <w:lang w:eastAsia="en-US"/>
              </w:rPr>
              <w:t> </w:t>
            </w:r>
          </w:p>
          <w:p w14:paraId="384A0AE9" w14:textId="669639F6"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Proposes options for solutions to presented problems</w:t>
            </w:r>
            <w:r w:rsidR="00CD40DE">
              <w:rPr>
                <w:rFonts w:ascii="Arial" w:eastAsia="Calibri" w:hAnsi="Arial" w:cs="Arial"/>
                <w:sz w:val="22"/>
                <w:szCs w:val="22"/>
                <w:lang w:eastAsia="en-US"/>
              </w:rPr>
              <w:t>.</w:t>
            </w:r>
          </w:p>
        </w:tc>
      </w:tr>
      <w:tr w:rsidR="009743CA" w:rsidRPr="009743CA" w14:paraId="6AE23A07" w14:textId="77777777" w:rsidTr="009743CA">
        <w:tc>
          <w:tcPr>
            <w:tcW w:w="2830" w:type="dxa"/>
          </w:tcPr>
          <w:p w14:paraId="64A80E1F" w14:textId="77777777" w:rsidR="009743CA" w:rsidRPr="009743CA" w:rsidRDefault="009743CA" w:rsidP="009743CA">
            <w:pPr>
              <w:rPr>
                <w:rFonts w:ascii="Arial" w:eastAsia="Calibri" w:hAnsi="Arial" w:cs="Arial"/>
                <w:b/>
                <w:sz w:val="22"/>
                <w:szCs w:val="22"/>
                <w:lang w:eastAsia="en-US"/>
              </w:rPr>
            </w:pPr>
            <w:r w:rsidRPr="009743CA">
              <w:rPr>
                <w:rFonts w:ascii="Arial" w:eastAsia="Calibri" w:hAnsi="Arial" w:cs="Arial"/>
                <w:b/>
                <w:sz w:val="22"/>
                <w:szCs w:val="22"/>
                <w:lang w:eastAsia="en-US"/>
              </w:rPr>
              <w:t>Stakeholder Focus </w:t>
            </w:r>
          </w:p>
        </w:tc>
        <w:tc>
          <w:tcPr>
            <w:tcW w:w="6185" w:type="dxa"/>
          </w:tcPr>
          <w:p w14:paraId="1E32A8A9" w14:textId="2C3A8C94" w:rsidR="009743CA" w:rsidRPr="009743CA" w:rsidRDefault="009743CA" w:rsidP="00CD40DE">
            <w:pPr>
              <w:numPr>
                <w:ilvl w:val="0"/>
                <w:numId w:val="25"/>
              </w:numPr>
              <w:spacing w:line="276" w:lineRule="auto"/>
              <w:contextualSpacing/>
              <w:rPr>
                <w:rFonts w:ascii="Arial" w:eastAsia="Calibri" w:hAnsi="Arial" w:cs="Arial"/>
                <w:sz w:val="22"/>
                <w:szCs w:val="22"/>
                <w:lang w:eastAsia="en-US"/>
              </w:rPr>
            </w:pPr>
            <w:r w:rsidRPr="009743CA">
              <w:rPr>
                <w:rFonts w:ascii="Arial" w:eastAsia="Calibri" w:hAnsi="Arial" w:cs="Arial"/>
                <w:sz w:val="22"/>
                <w:szCs w:val="22"/>
                <w:lang w:eastAsia="en-US"/>
              </w:rPr>
              <w:t>Seeks to understand requirements, gathering extra information when needs are not clear</w:t>
            </w:r>
            <w:r w:rsidR="00CD40DE">
              <w:rPr>
                <w:rFonts w:ascii="Arial" w:eastAsia="Calibri" w:hAnsi="Arial" w:cs="Arial"/>
                <w:sz w:val="22"/>
                <w:szCs w:val="22"/>
                <w:lang w:eastAsia="en-US"/>
              </w:rPr>
              <w:t>.</w:t>
            </w:r>
            <w:r w:rsidRPr="009743CA">
              <w:rPr>
                <w:rFonts w:ascii="Arial" w:eastAsia="Calibri" w:hAnsi="Arial" w:cs="Arial"/>
                <w:sz w:val="22"/>
                <w:szCs w:val="22"/>
                <w:lang w:eastAsia="en-US"/>
              </w:rPr>
              <w:t> </w:t>
            </w:r>
          </w:p>
          <w:p w14:paraId="187D165E" w14:textId="5D2FC70E" w:rsidR="009743CA" w:rsidRPr="009743CA" w:rsidRDefault="009743CA" w:rsidP="00CD40DE">
            <w:pPr>
              <w:numPr>
                <w:ilvl w:val="0"/>
                <w:numId w:val="25"/>
              </w:numPr>
              <w:spacing w:line="276" w:lineRule="auto"/>
              <w:contextualSpacing/>
              <w:rPr>
                <w:rFonts w:ascii="Arial" w:eastAsia="Calibri" w:hAnsi="Arial" w:cs="Arial"/>
                <w:sz w:val="22"/>
                <w:szCs w:val="22"/>
                <w:lang w:eastAsia="en-US"/>
              </w:rPr>
            </w:pPr>
            <w:r w:rsidRPr="009743CA">
              <w:rPr>
                <w:rFonts w:ascii="Arial" w:eastAsia="Calibri" w:hAnsi="Arial" w:cs="Arial"/>
                <w:sz w:val="22"/>
                <w:szCs w:val="22"/>
                <w:lang w:eastAsia="en-US"/>
              </w:rPr>
              <w:t>Presents Tempo positively by interacting effectively with stakeholders</w:t>
            </w:r>
            <w:r w:rsidR="00CD40DE">
              <w:rPr>
                <w:rFonts w:ascii="Arial" w:eastAsia="Calibri" w:hAnsi="Arial" w:cs="Arial"/>
                <w:sz w:val="22"/>
                <w:szCs w:val="22"/>
                <w:lang w:eastAsia="en-US"/>
              </w:rPr>
              <w:t>.</w:t>
            </w:r>
            <w:r w:rsidRPr="009743CA">
              <w:rPr>
                <w:rFonts w:ascii="Arial" w:eastAsia="Calibri" w:hAnsi="Arial" w:cs="Arial"/>
                <w:sz w:val="22"/>
                <w:szCs w:val="22"/>
                <w:lang w:eastAsia="en-US"/>
              </w:rPr>
              <w:t> </w:t>
            </w:r>
          </w:p>
          <w:p w14:paraId="11CFC5C1" w14:textId="0CF45442"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Actively engages partners and encourages others to build relationships that support Tempo objectives</w:t>
            </w:r>
            <w:r w:rsidR="00CD40DE">
              <w:rPr>
                <w:rFonts w:ascii="Arial" w:eastAsia="Calibri" w:hAnsi="Arial" w:cs="Arial"/>
                <w:sz w:val="22"/>
                <w:szCs w:val="22"/>
                <w:lang w:eastAsia="en-US"/>
              </w:rPr>
              <w:t>.</w:t>
            </w:r>
          </w:p>
        </w:tc>
      </w:tr>
      <w:tr w:rsidR="009743CA" w:rsidRPr="009743CA" w14:paraId="6292A019" w14:textId="77777777" w:rsidTr="009743CA">
        <w:tc>
          <w:tcPr>
            <w:tcW w:w="2830" w:type="dxa"/>
          </w:tcPr>
          <w:p w14:paraId="03D9123C" w14:textId="77777777" w:rsidR="009743CA" w:rsidRPr="009743CA" w:rsidRDefault="009743CA" w:rsidP="009743CA">
            <w:pPr>
              <w:rPr>
                <w:rFonts w:ascii="Arial" w:eastAsia="Calibri" w:hAnsi="Arial" w:cs="Arial"/>
                <w:b/>
                <w:sz w:val="22"/>
                <w:szCs w:val="22"/>
                <w:lang w:eastAsia="en-US"/>
              </w:rPr>
            </w:pPr>
            <w:r w:rsidRPr="009743CA">
              <w:rPr>
                <w:rFonts w:ascii="Arial" w:eastAsia="Calibri" w:hAnsi="Arial" w:cs="Arial"/>
                <w:b/>
                <w:sz w:val="22"/>
                <w:szCs w:val="22"/>
                <w:lang w:eastAsia="en-US"/>
              </w:rPr>
              <w:t>Managing and Developing Performance</w:t>
            </w:r>
          </w:p>
        </w:tc>
        <w:tc>
          <w:tcPr>
            <w:tcW w:w="6185" w:type="dxa"/>
          </w:tcPr>
          <w:p w14:paraId="399D4CA8" w14:textId="1451183C"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Agrees and monitors challenging, achievable performance objectives in line with Tempo’s prioritie</w:t>
            </w:r>
            <w:r w:rsidR="00CD40DE">
              <w:rPr>
                <w:rFonts w:ascii="Arial" w:eastAsia="Calibri" w:hAnsi="Arial" w:cs="Arial"/>
                <w:sz w:val="22"/>
                <w:szCs w:val="22"/>
                <w:lang w:eastAsia="en-US"/>
              </w:rPr>
              <w:t>s.</w:t>
            </w:r>
          </w:p>
        </w:tc>
      </w:tr>
      <w:tr w:rsidR="009743CA" w:rsidRPr="009743CA" w14:paraId="2A85B5CA" w14:textId="77777777" w:rsidTr="009743CA">
        <w:tc>
          <w:tcPr>
            <w:tcW w:w="2830" w:type="dxa"/>
          </w:tcPr>
          <w:p w14:paraId="2E14BB78" w14:textId="77777777" w:rsidR="009743CA" w:rsidRPr="009743CA" w:rsidRDefault="009743CA" w:rsidP="009743CA">
            <w:pPr>
              <w:rPr>
                <w:rFonts w:ascii="Arial" w:hAnsi="Arial" w:cs="Arial"/>
                <w:b/>
                <w:bCs/>
                <w:sz w:val="22"/>
                <w:szCs w:val="22"/>
                <w:lang w:eastAsia="en-US"/>
              </w:rPr>
            </w:pPr>
            <w:r w:rsidRPr="009743CA">
              <w:rPr>
                <w:rFonts w:ascii="Arial" w:eastAsia="Calibri" w:hAnsi="Arial" w:cs="Arial"/>
                <w:b/>
                <w:caps/>
                <w:sz w:val="22"/>
                <w:szCs w:val="22"/>
                <w:lang w:eastAsia="en-US"/>
              </w:rPr>
              <w:t xml:space="preserve">Special conditions </w:t>
            </w:r>
          </w:p>
        </w:tc>
        <w:tc>
          <w:tcPr>
            <w:tcW w:w="6185" w:type="dxa"/>
          </w:tcPr>
          <w:p w14:paraId="6C68C302" w14:textId="061B6861"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Flexible regarding working hours including evenings &amp; weekends</w:t>
            </w:r>
            <w:r w:rsidR="00CD40DE">
              <w:rPr>
                <w:rFonts w:ascii="Arial" w:eastAsia="Calibri" w:hAnsi="Arial" w:cs="Arial"/>
                <w:sz w:val="22"/>
                <w:szCs w:val="22"/>
                <w:lang w:eastAsia="en-US"/>
              </w:rPr>
              <w:t>.</w:t>
            </w:r>
          </w:p>
          <w:p w14:paraId="0A0E0A75" w14:textId="77777777" w:rsidR="009743CA" w:rsidRPr="009743CA" w:rsidRDefault="009743CA" w:rsidP="00CD40DE">
            <w:pPr>
              <w:numPr>
                <w:ilvl w:val="0"/>
                <w:numId w:val="25"/>
              </w:numPr>
              <w:contextualSpacing/>
              <w:rPr>
                <w:rFonts w:ascii="Arial" w:eastAsia="Calibri" w:hAnsi="Arial" w:cs="Arial"/>
                <w:sz w:val="22"/>
                <w:szCs w:val="22"/>
                <w:lang w:eastAsia="en-US"/>
              </w:rPr>
            </w:pPr>
            <w:r w:rsidRPr="009743CA">
              <w:rPr>
                <w:rFonts w:ascii="Arial" w:eastAsia="Calibri" w:hAnsi="Arial" w:cs="Arial"/>
                <w:sz w:val="22"/>
                <w:szCs w:val="22"/>
                <w:lang w:eastAsia="en-US"/>
              </w:rPr>
              <w:t>Willingness &amp; ability to travel independently.</w:t>
            </w:r>
          </w:p>
          <w:p w14:paraId="57B3DF2D" w14:textId="647FF5A7" w:rsidR="009743CA" w:rsidRPr="009743CA" w:rsidRDefault="009743CA" w:rsidP="00CD40DE">
            <w:pPr>
              <w:numPr>
                <w:ilvl w:val="0"/>
                <w:numId w:val="25"/>
              </w:numPr>
              <w:rPr>
                <w:rFonts w:ascii="Arial" w:hAnsi="Arial" w:cs="Arial"/>
                <w:sz w:val="22"/>
                <w:szCs w:val="22"/>
                <w:lang w:eastAsia="en-US"/>
              </w:rPr>
            </w:pPr>
            <w:r w:rsidRPr="009743CA">
              <w:rPr>
                <w:rFonts w:ascii="Arial" w:eastAsia="Calibri" w:hAnsi="Arial" w:cs="Arial"/>
                <w:sz w:val="22"/>
                <w:szCs w:val="22"/>
                <w:lang w:eastAsia="en-US"/>
              </w:rPr>
              <w:t xml:space="preserve">Some regional travel and national travel with overnight </w:t>
            </w:r>
            <w:proofErr w:type="gramStart"/>
            <w:r w:rsidRPr="009743CA">
              <w:rPr>
                <w:rFonts w:ascii="Arial" w:eastAsia="Calibri" w:hAnsi="Arial" w:cs="Arial"/>
                <w:sz w:val="22"/>
                <w:szCs w:val="22"/>
                <w:lang w:eastAsia="en-US"/>
              </w:rPr>
              <w:t>stays.</w:t>
            </w:r>
            <w:r w:rsidR="00CD40DE">
              <w:rPr>
                <w:rFonts w:ascii="Arial" w:eastAsia="Calibri" w:hAnsi="Arial" w:cs="Arial"/>
                <w:sz w:val="22"/>
                <w:szCs w:val="22"/>
                <w:lang w:eastAsia="en-US"/>
              </w:rPr>
              <w:t>.</w:t>
            </w:r>
            <w:proofErr w:type="gramEnd"/>
          </w:p>
        </w:tc>
      </w:tr>
    </w:tbl>
    <w:p w14:paraId="62615742" w14:textId="66486120" w:rsidR="004D1905" w:rsidRPr="00FA43A7" w:rsidRDefault="004D1905" w:rsidP="00EF21AC">
      <w:pPr>
        <w:jc w:val="both"/>
        <w:rPr>
          <w:rFonts w:ascii="Poppins Black" w:eastAsia="Calibri" w:hAnsi="Poppins Black" w:cs="Poppins Black"/>
          <w:b/>
          <w:caps/>
          <w:color w:val="201751"/>
          <w:lang w:eastAsia="en-US"/>
        </w:rPr>
      </w:pPr>
    </w:p>
    <w:sectPr w:rsidR="004D1905" w:rsidRPr="00FA43A7" w:rsidSect="006374A2">
      <w:footerReference w:type="default" r:id="rId10"/>
      <w:headerReference w:type="first" r:id="rId11"/>
      <w:pgSz w:w="11906" w:h="16838"/>
      <w:pgMar w:top="709" w:right="1440" w:bottom="1440" w:left="1440" w:header="51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09999" w14:textId="77777777" w:rsidR="00DE28C4" w:rsidRDefault="00DE28C4" w:rsidP="00B77273">
      <w:r>
        <w:separator/>
      </w:r>
    </w:p>
  </w:endnote>
  <w:endnote w:type="continuationSeparator" w:id="0">
    <w:p w14:paraId="0F5E12D8" w14:textId="77777777" w:rsidR="00DE28C4" w:rsidRDefault="00DE28C4" w:rsidP="00B77273">
      <w:r>
        <w:continuationSeparator/>
      </w:r>
    </w:p>
  </w:endnote>
  <w:endnote w:type="continuationNotice" w:id="1">
    <w:p w14:paraId="1BD514C1" w14:textId="77777777" w:rsidR="00DE28C4" w:rsidRDefault="00DE2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oppins Black">
    <w:altName w:val="Mangal"/>
    <w:charset w:val="00"/>
    <w:family w:val="auto"/>
    <w:pitch w:val="variable"/>
    <w:sig w:usb0="00008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1943B" w14:textId="0EF2C89A" w:rsidR="00B904C0" w:rsidRDefault="00B904C0">
    <w:pPr>
      <w:pStyle w:val="Footer"/>
    </w:pPr>
  </w:p>
  <w:p w14:paraId="22627AF1" w14:textId="22D2C81B" w:rsidR="00FD0402" w:rsidRDefault="00B904C0" w:rsidP="00B904C0">
    <w:pPr>
      <w:pStyle w:val="Footer"/>
      <w:jc w:val="right"/>
    </w:pPr>
    <w:r>
      <w:rPr>
        <w:noProof/>
      </w:rPr>
      <w:drawing>
        <wp:inline distT="0" distB="0" distL="0" distR="0" wp14:anchorId="0B537E97" wp14:editId="68496C05">
          <wp:extent cx="2606840" cy="1775460"/>
          <wp:effectExtent l="0" t="0" r="0" b="2540"/>
          <wp:docPr id="224" name="Picture 224" descr="A picture conta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oom, table&#10;&#10;Description automatically generated"/>
                  <pic:cNvPicPr/>
                </pic:nvPicPr>
                <pic:blipFill rotWithShape="1">
                  <a:blip r:embed="rId1">
                    <a:extLst>
                      <a:ext uri="{28A0092B-C50C-407E-A947-70E740481C1C}">
                        <a14:useLocalDpi xmlns:a14="http://schemas.microsoft.com/office/drawing/2010/main" val="0"/>
                      </a:ext>
                    </a:extLst>
                  </a:blip>
                  <a:srcRect t="15682"/>
                  <a:stretch/>
                </pic:blipFill>
                <pic:spPr bwMode="auto">
                  <a:xfrm>
                    <a:off x="0" y="0"/>
                    <a:ext cx="2606840" cy="177546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39DC4" w14:textId="77777777" w:rsidR="00DE28C4" w:rsidRDefault="00DE28C4" w:rsidP="00B77273">
      <w:r>
        <w:separator/>
      </w:r>
    </w:p>
  </w:footnote>
  <w:footnote w:type="continuationSeparator" w:id="0">
    <w:p w14:paraId="3DE03790" w14:textId="77777777" w:rsidR="00DE28C4" w:rsidRDefault="00DE28C4" w:rsidP="00B77273">
      <w:r>
        <w:continuationSeparator/>
      </w:r>
    </w:p>
  </w:footnote>
  <w:footnote w:type="continuationNotice" w:id="1">
    <w:p w14:paraId="36785268" w14:textId="77777777" w:rsidR="00DE28C4" w:rsidRDefault="00DE28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68E96" w14:textId="6860A9F7" w:rsidR="0043251E" w:rsidRDefault="0043251E">
    <w:pPr>
      <w:pStyle w:val="Header"/>
    </w:pPr>
    <w:r>
      <w:rPr>
        <w:noProof/>
        <w:color w:val="4472C4" w:themeColor="accent1"/>
      </w:rPr>
      <w:drawing>
        <wp:inline distT="0" distB="0" distL="0" distR="0" wp14:anchorId="762B28D1" wp14:editId="27011C68">
          <wp:extent cx="7531598" cy="6535483"/>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1598" cy="6535483"/>
                  </a:xfrm>
                  <a:prstGeom prst="rect">
                    <a:avLst/>
                  </a:prstGeom>
                  <a:ln>
                    <a:noFill/>
                  </a:ln>
                  <a:extLst>
                    <a:ext uri="{53640926-AAD7-44D8-BBD7-CCE9431645EC}">
                      <a14:shadowObscured xmlns:a14="http://schemas.microsoft.com/office/drawing/2010/main"/>
                    </a:ext>
                  </a:extLst>
                </pic:spPr>
              </pic:pic>
            </a:graphicData>
          </a:graphic>
        </wp:inline>
      </w:drawing>
    </w:r>
  </w:p>
  <w:p w14:paraId="750FC6BB" w14:textId="77777777" w:rsidR="0043251E" w:rsidRDefault="004325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94439"/>
    <w:multiLevelType w:val="hybridMultilevel"/>
    <w:tmpl w:val="84F4E4C8"/>
    <w:lvl w:ilvl="0" w:tplc="05106FB0">
      <w:start w:val="1"/>
      <w:numFmt w:val="bullet"/>
      <w:lvlText w:val=""/>
      <w:lvlJc w:val="left"/>
      <w:pPr>
        <w:ind w:left="360" w:hanging="360"/>
      </w:pPr>
      <w:rPr>
        <w:rFonts w:ascii="Symbol" w:hAnsi="Symbol" w:hint="default"/>
        <w:color w:val="FFFFFF" w:themeColor="background1"/>
      </w:rPr>
    </w:lvl>
    <w:lvl w:ilvl="1" w:tplc="63BEE66A">
      <w:start w:val="1"/>
      <w:numFmt w:val="bullet"/>
      <w:lvlText w:val="o"/>
      <w:lvlJc w:val="left"/>
      <w:pPr>
        <w:ind w:left="360" w:hanging="360"/>
      </w:pPr>
      <w:rPr>
        <w:rFonts w:ascii="Courier New" w:hAnsi="Courier New" w:hint="default"/>
        <w:color w:val="FF00FF"/>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2F073F"/>
    <w:multiLevelType w:val="multilevel"/>
    <w:tmpl w:val="C50E5FC6"/>
    <w:lvl w:ilvl="0">
      <w:start w:val="1"/>
      <w:numFmt w:val="bullet"/>
      <w:lvlText w:val="o"/>
      <w:lvlJc w:val="left"/>
      <w:pPr>
        <w:tabs>
          <w:tab w:val="num" w:pos="360"/>
        </w:tabs>
        <w:ind w:left="360" w:hanging="360"/>
      </w:pPr>
      <w:rPr>
        <w:rFonts w:ascii="Courier New" w:hAnsi="Courier New" w:cs="Courier New" w:hint="default"/>
        <w:color w:val="FFFFFF" w:themeColor="background1"/>
        <w:sz w:val="20"/>
      </w:rPr>
    </w:lvl>
    <w:lvl w:ilvl="1">
      <w:start w:val="1"/>
      <w:numFmt w:val="bullet"/>
      <w:lvlText w:val="o"/>
      <w:lvlJc w:val="left"/>
      <w:pPr>
        <w:tabs>
          <w:tab w:val="num" w:pos="1080"/>
        </w:tabs>
        <w:ind w:left="1080" w:hanging="360"/>
      </w:pPr>
      <w:rPr>
        <w:rFonts w:ascii="Courier New" w:hAnsi="Courier New" w:hint="default"/>
        <w:color w:val="FFFFFF" w:themeColor="background1"/>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5267E7E"/>
    <w:multiLevelType w:val="hybridMultilevel"/>
    <w:tmpl w:val="B3707DDC"/>
    <w:lvl w:ilvl="0" w:tplc="C1A8EFE2">
      <w:start w:val="1"/>
      <w:numFmt w:val="bullet"/>
      <w:lvlText w:val="o"/>
      <w:lvlJc w:val="left"/>
      <w:pPr>
        <w:ind w:left="720" w:hanging="360"/>
      </w:pPr>
      <w:rPr>
        <w:rFonts w:ascii="Courier New" w:hAnsi="Courier New" w:cs="Courier New" w:hint="default"/>
        <w:color w:val="FF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D15DB"/>
    <w:multiLevelType w:val="hybridMultilevel"/>
    <w:tmpl w:val="167272C2"/>
    <w:lvl w:ilvl="0" w:tplc="189A51B6">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C92AB3"/>
    <w:multiLevelType w:val="hybridMultilevel"/>
    <w:tmpl w:val="3280B0B0"/>
    <w:lvl w:ilvl="0" w:tplc="D4BA75BC">
      <w:start w:val="1"/>
      <w:numFmt w:val="bullet"/>
      <w:lvlText w:val=""/>
      <w:lvlJc w:val="left"/>
      <w:pPr>
        <w:ind w:left="1080" w:hanging="360"/>
      </w:pPr>
      <w:rPr>
        <w:rFonts w:ascii="Symbol" w:hAnsi="Symbol" w:hint="default"/>
        <w:color w:val="ED7D31"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B207CA"/>
    <w:multiLevelType w:val="hybridMultilevel"/>
    <w:tmpl w:val="B82612D6"/>
    <w:lvl w:ilvl="0" w:tplc="E8C8F5D4">
      <w:start w:val="1"/>
      <w:numFmt w:val="bullet"/>
      <w:lvlText w:val=""/>
      <w:lvlJc w:val="left"/>
      <w:pPr>
        <w:ind w:left="360" w:hanging="360"/>
      </w:pPr>
      <w:rPr>
        <w:rFonts w:ascii="Symbol" w:hAnsi="Symbol" w:hint="default"/>
        <w:color w:val="FFFFFF" w:themeColor="background1"/>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start w:val="1"/>
      <w:numFmt w:val="bullet"/>
      <w:lvlText w:val=""/>
      <w:lvlJc w:val="left"/>
      <w:pPr>
        <w:ind w:left="1636"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7E6542"/>
    <w:multiLevelType w:val="multilevel"/>
    <w:tmpl w:val="7ECE31B8"/>
    <w:lvl w:ilvl="0">
      <w:start w:val="1"/>
      <w:numFmt w:val="bullet"/>
      <w:lvlText w:val="o"/>
      <w:lvlJc w:val="left"/>
      <w:pPr>
        <w:tabs>
          <w:tab w:val="num" w:pos="360"/>
        </w:tabs>
        <w:ind w:left="360" w:hanging="360"/>
      </w:pPr>
      <w:rPr>
        <w:rFonts w:ascii="Courier New" w:hAnsi="Courier New" w:cs="Courier New" w:hint="default"/>
        <w:color w:val="FFFFFF" w:themeColor="background1"/>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23167D4"/>
    <w:multiLevelType w:val="hybridMultilevel"/>
    <w:tmpl w:val="11AC2EE2"/>
    <w:lvl w:ilvl="0" w:tplc="0E703976">
      <w:start w:val="1"/>
      <w:numFmt w:val="bullet"/>
      <w:lvlText w:val="o"/>
      <w:lvlJc w:val="left"/>
      <w:pPr>
        <w:ind w:left="720" w:hanging="360"/>
      </w:pPr>
      <w:rPr>
        <w:rFonts w:ascii="Courier New" w:hAnsi="Courier New" w:cs="Courier New" w:hint="default"/>
        <w:color w:val="FF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41D59"/>
    <w:multiLevelType w:val="hybridMultilevel"/>
    <w:tmpl w:val="1C6CB38E"/>
    <w:lvl w:ilvl="0" w:tplc="31E0E198">
      <w:start w:val="1"/>
      <w:numFmt w:val="bullet"/>
      <w:lvlText w:val="o"/>
      <w:lvlJc w:val="left"/>
      <w:pPr>
        <w:ind w:left="36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AA3FA1"/>
    <w:multiLevelType w:val="hybridMultilevel"/>
    <w:tmpl w:val="A08ED4EE"/>
    <w:lvl w:ilvl="0" w:tplc="72BC1C06">
      <w:start w:val="1"/>
      <w:numFmt w:val="bullet"/>
      <w:lvlText w:val="o"/>
      <w:lvlJc w:val="left"/>
      <w:pPr>
        <w:ind w:left="720" w:hanging="360"/>
      </w:pPr>
      <w:rPr>
        <w:rFonts w:ascii="Courier New" w:hAnsi="Courier New" w:cs="Courier New" w:hint="default"/>
        <w:color w:val="FF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AA04F7"/>
    <w:multiLevelType w:val="hybridMultilevel"/>
    <w:tmpl w:val="5948A060"/>
    <w:lvl w:ilvl="0" w:tplc="1A826472">
      <w:numFmt w:val="bullet"/>
      <w:lvlText w:val="o"/>
      <w:lvlJc w:val="left"/>
      <w:pPr>
        <w:ind w:left="360" w:hanging="360"/>
      </w:pPr>
      <w:rPr>
        <w:rFonts w:ascii="Courier New" w:hAnsi="Courier New" w:hint="default"/>
        <w:color w:val="FFFFFF" w:themeColor="background1"/>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36759"/>
    <w:multiLevelType w:val="hybridMultilevel"/>
    <w:tmpl w:val="B770F64E"/>
    <w:lvl w:ilvl="0" w:tplc="C4F47BE2">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336EBE"/>
    <w:multiLevelType w:val="hybridMultilevel"/>
    <w:tmpl w:val="29D6712E"/>
    <w:lvl w:ilvl="0" w:tplc="71624364">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3E4AEE"/>
    <w:multiLevelType w:val="hybridMultilevel"/>
    <w:tmpl w:val="A8ECF3D8"/>
    <w:lvl w:ilvl="0" w:tplc="54826F1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E62A82"/>
    <w:multiLevelType w:val="hybridMultilevel"/>
    <w:tmpl w:val="D7A2E2B2"/>
    <w:lvl w:ilvl="0" w:tplc="72BC1C06">
      <w:start w:val="1"/>
      <w:numFmt w:val="bullet"/>
      <w:lvlText w:val="o"/>
      <w:lvlJc w:val="left"/>
      <w:pPr>
        <w:ind w:left="720" w:hanging="360"/>
      </w:pPr>
      <w:rPr>
        <w:rFonts w:ascii="Courier New" w:hAnsi="Courier New" w:cs="Courier New" w:hint="default"/>
        <w:color w:val="FF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362A7E"/>
    <w:multiLevelType w:val="hybridMultilevel"/>
    <w:tmpl w:val="255A57E8"/>
    <w:lvl w:ilvl="0" w:tplc="B614B260">
      <w:start w:val="1"/>
      <w:numFmt w:val="bullet"/>
      <w:lvlText w:val="o"/>
      <w:lvlJc w:val="left"/>
      <w:pPr>
        <w:ind w:left="720" w:hanging="360"/>
      </w:pPr>
      <w:rPr>
        <w:rFonts w:ascii="Courier New" w:hAnsi="Courier New" w:cs="Courier New" w:hint="default"/>
        <w:color w:val="FF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D80443"/>
    <w:multiLevelType w:val="hybridMultilevel"/>
    <w:tmpl w:val="F64EC670"/>
    <w:lvl w:ilvl="0" w:tplc="72BC1C06">
      <w:start w:val="1"/>
      <w:numFmt w:val="bullet"/>
      <w:lvlText w:val="o"/>
      <w:lvlJc w:val="left"/>
      <w:pPr>
        <w:ind w:left="720" w:hanging="360"/>
      </w:pPr>
      <w:rPr>
        <w:rFonts w:ascii="Courier New" w:hAnsi="Courier New" w:cs="Courier New" w:hint="default"/>
        <w:color w:val="FF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D81164"/>
    <w:multiLevelType w:val="hybridMultilevel"/>
    <w:tmpl w:val="D3588A9A"/>
    <w:lvl w:ilvl="0" w:tplc="FF561AE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D21978"/>
    <w:multiLevelType w:val="hybridMultilevel"/>
    <w:tmpl w:val="95683064"/>
    <w:lvl w:ilvl="0" w:tplc="08090003">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441E62"/>
    <w:multiLevelType w:val="hybridMultilevel"/>
    <w:tmpl w:val="74BE3638"/>
    <w:lvl w:ilvl="0" w:tplc="08090003">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7B2E2F"/>
    <w:multiLevelType w:val="hybridMultilevel"/>
    <w:tmpl w:val="1CFA1D4E"/>
    <w:lvl w:ilvl="0" w:tplc="08090003">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4D3A65"/>
    <w:multiLevelType w:val="hybridMultilevel"/>
    <w:tmpl w:val="ECC26DC6"/>
    <w:lvl w:ilvl="0" w:tplc="2422A83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B61C80"/>
    <w:multiLevelType w:val="hybridMultilevel"/>
    <w:tmpl w:val="2FF63ABA"/>
    <w:lvl w:ilvl="0" w:tplc="6B3C6FE2">
      <w:start w:val="1"/>
      <w:numFmt w:val="bullet"/>
      <w:lvlText w:val="o"/>
      <w:lvlJc w:val="left"/>
      <w:pPr>
        <w:ind w:left="720" w:hanging="360"/>
      </w:pPr>
      <w:rPr>
        <w:rFonts w:ascii="Courier New" w:hAnsi="Courier New" w:cs="Courier New" w:hint="default"/>
        <w:color w:val="FF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B04EC5"/>
    <w:multiLevelType w:val="hybridMultilevel"/>
    <w:tmpl w:val="FD9CE002"/>
    <w:lvl w:ilvl="0" w:tplc="6B703C20">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185B9C"/>
    <w:multiLevelType w:val="hybridMultilevel"/>
    <w:tmpl w:val="753016BC"/>
    <w:lvl w:ilvl="0" w:tplc="72BC1C06">
      <w:start w:val="1"/>
      <w:numFmt w:val="bullet"/>
      <w:lvlText w:val="o"/>
      <w:lvlJc w:val="left"/>
      <w:pPr>
        <w:ind w:left="720" w:hanging="360"/>
      </w:pPr>
      <w:rPr>
        <w:rFonts w:ascii="Courier New" w:hAnsi="Courier New" w:cs="Courier New" w:hint="default"/>
        <w:color w:val="FF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547A50"/>
    <w:multiLevelType w:val="hybridMultilevel"/>
    <w:tmpl w:val="41AE4040"/>
    <w:lvl w:ilvl="0" w:tplc="05106FB0">
      <w:start w:val="1"/>
      <w:numFmt w:val="bullet"/>
      <w:lvlText w:val=""/>
      <w:lvlJc w:val="left"/>
      <w:pPr>
        <w:ind w:left="360" w:hanging="360"/>
      </w:pPr>
      <w:rPr>
        <w:rFonts w:ascii="Symbol" w:hAnsi="Symbol" w:hint="default"/>
        <w:color w:val="FFFFFF" w:themeColor="background1"/>
      </w:rPr>
    </w:lvl>
    <w:lvl w:ilvl="1" w:tplc="9E887012">
      <w:start w:val="1"/>
      <w:numFmt w:val="bullet"/>
      <w:lvlText w:val="o"/>
      <w:lvlJc w:val="left"/>
      <w:pPr>
        <w:ind w:left="360" w:hanging="360"/>
      </w:pPr>
      <w:rPr>
        <w:rFonts w:ascii="Courier New" w:hAnsi="Courier New" w:cs="Courier New" w:hint="default"/>
        <w:color w:val="FFFFFF" w:themeColor="background1"/>
      </w:rPr>
    </w:lvl>
    <w:lvl w:ilvl="2" w:tplc="641029C4">
      <w:start w:val="1"/>
      <w:numFmt w:val="bullet"/>
      <w:lvlText w:val=""/>
      <w:lvlJc w:val="left"/>
      <w:pPr>
        <w:ind w:left="1800" w:hanging="360"/>
      </w:pPr>
      <w:rPr>
        <w:rFonts w:ascii="Wingdings" w:hAnsi="Wingdings" w:hint="default"/>
        <w:color w:val="FFFFFF" w:themeColor="background1"/>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205ABD"/>
    <w:multiLevelType w:val="hybridMultilevel"/>
    <w:tmpl w:val="A926CA86"/>
    <w:lvl w:ilvl="0" w:tplc="08090001">
      <w:start w:val="1"/>
      <w:numFmt w:val="bullet"/>
      <w:lvlText w:val=""/>
      <w:lvlJc w:val="left"/>
      <w:pPr>
        <w:ind w:left="360" w:hanging="360"/>
      </w:pPr>
      <w:rPr>
        <w:rFonts w:ascii="Symbol" w:hAnsi="Symbol" w:hint="default"/>
        <w:color w:val="FFFFFF" w:themeColor="background1"/>
      </w:rPr>
    </w:lvl>
    <w:lvl w:ilvl="1" w:tplc="99E68C7E">
      <w:start w:val="1"/>
      <w:numFmt w:val="bullet"/>
      <w:lvlText w:val="o"/>
      <w:lvlJc w:val="left"/>
      <w:pPr>
        <w:ind w:left="1080" w:hanging="360"/>
      </w:pPr>
      <w:rPr>
        <w:rFonts w:ascii="Courier New" w:hAnsi="Courier New" w:cs="Courier New" w:hint="default"/>
        <w:color w:val="FFFFFF" w:themeColor="background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3D172F"/>
    <w:multiLevelType w:val="hybridMultilevel"/>
    <w:tmpl w:val="14B83B8C"/>
    <w:lvl w:ilvl="0" w:tplc="FF561AE4">
      <w:start w:val="1"/>
      <w:numFmt w:val="bullet"/>
      <w:lvlText w:val=""/>
      <w:lvlJc w:val="left"/>
      <w:pPr>
        <w:ind w:left="360" w:hanging="360"/>
      </w:pPr>
      <w:rPr>
        <w:rFonts w:ascii="Symbol" w:hAnsi="Symbol" w:hint="default"/>
        <w:color w:val="auto"/>
      </w:rPr>
    </w:lvl>
    <w:lvl w:ilvl="1" w:tplc="91BC6904">
      <w:start w:val="1"/>
      <w:numFmt w:val="bullet"/>
      <w:lvlText w:val="o"/>
      <w:lvlJc w:val="left"/>
      <w:pPr>
        <w:ind w:left="360" w:hanging="360"/>
      </w:pPr>
      <w:rPr>
        <w:rFonts w:ascii="Courier New" w:hAnsi="Courier New" w:hint="default"/>
        <w:color w:val="auto"/>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CF35452"/>
    <w:multiLevelType w:val="hybridMultilevel"/>
    <w:tmpl w:val="D9F05114"/>
    <w:lvl w:ilvl="0" w:tplc="E09C6DB2">
      <w:start w:val="1"/>
      <w:numFmt w:val="bullet"/>
      <w:lvlText w:val="o"/>
      <w:lvlJc w:val="left"/>
      <w:pPr>
        <w:ind w:left="360" w:hanging="360"/>
      </w:pPr>
      <w:rPr>
        <w:rFonts w:ascii="Courier New" w:hAnsi="Courier New" w:cs="Courier New"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ED50F9D"/>
    <w:multiLevelType w:val="hybridMultilevel"/>
    <w:tmpl w:val="4A502F32"/>
    <w:lvl w:ilvl="0" w:tplc="1FDCA8E8">
      <w:start w:val="1"/>
      <w:numFmt w:val="bullet"/>
      <w:lvlText w:val="o"/>
      <w:lvlJc w:val="left"/>
      <w:pPr>
        <w:ind w:left="720" w:hanging="360"/>
      </w:pPr>
      <w:rPr>
        <w:rFonts w:ascii="Courier New" w:hAnsi="Courier New" w:cs="Courier New" w:hint="default"/>
        <w:color w:val="FF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8"/>
  </w:num>
  <w:num w:numId="4">
    <w:abstractNumId w:val="3"/>
  </w:num>
  <w:num w:numId="5">
    <w:abstractNumId w:val="12"/>
  </w:num>
  <w:num w:numId="6">
    <w:abstractNumId w:val="11"/>
  </w:num>
  <w:num w:numId="7">
    <w:abstractNumId w:val="23"/>
  </w:num>
  <w:num w:numId="8">
    <w:abstractNumId w:val="6"/>
  </w:num>
  <w:num w:numId="9">
    <w:abstractNumId w:val="1"/>
  </w:num>
  <w:num w:numId="10">
    <w:abstractNumId w:val="0"/>
  </w:num>
  <w:num w:numId="11">
    <w:abstractNumId w:val="25"/>
  </w:num>
  <w:num w:numId="12">
    <w:abstractNumId w:val="10"/>
  </w:num>
  <w:num w:numId="13">
    <w:abstractNumId w:val="26"/>
  </w:num>
  <w:num w:numId="14">
    <w:abstractNumId w:val="8"/>
  </w:num>
  <w:num w:numId="15">
    <w:abstractNumId w:val="27"/>
  </w:num>
  <w:num w:numId="16">
    <w:abstractNumId w:val="17"/>
  </w:num>
  <w:num w:numId="17">
    <w:abstractNumId w:val="13"/>
  </w:num>
  <w:num w:numId="18">
    <w:abstractNumId w:val="21"/>
  </w:num>
  <w:num w:numId="19">
    <w:abstractNumId w:val="15"/>
  </w:num>
  <w:num w:numId="20">
    <w:abstractNumId w:val="19"/>
  </w:num>
  <w:num w:numId="21">
    <w:abstractNumId w:val="18"/>
  </w:num>
  <w:num w:numId="22">
    <w:abstractNumId w:val="20"/>
  </w:num>
  <w:num w:numId="23">
    <w:abstractNumId w:val="29"/>
  </w:num>
  <w:num w:numId="24">
    <w:abstractNumId w:val="7"/>
  </w:num>
  <w:num w:numId="25">
    <w:abstractNumId w:val="2"/>
  </w:num>
  <w:num w:numId="26">
    <w:abstractNumId w:val="22"/>
  </w:num>
  <w:num w:numId="27">
    <w:abstractNumId w:val="16"/>
  </w:num>
  <w:num w:numId="28">
    <w:abstractNumId w:val="9"/>
  </w:num>
  <w:num w:numId="29">
    <w:abstractNumId w:val="14"/>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ocumentProtection w:formatting="1" w:enforcement="0"/>
  <w:styleLockQFSet/>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63"/>
    <w:rsid w:val="00004963"/>
    <w:rsid w:val="00031A65"/>
    <w:rsid w:val="00035008"/>
    <w:rsid w:val="0008015F"/>
    <w:rsid w:val="00083EB3"/>
    <w:rsid w:val="000863EC"/>
    <w:rsid w:val="00096B41"/>
    <w:rsid w:val="000B5C68"/>
    <w:rsid w:val="00101C10"/>
    <w:rsid w:val="00105BEC"/>
    <w:rsid w:val="0011533C"/>
    <w:rsid w:val="00115AE7"/>
    <w:rsid w:val="00190361"/>
    <w:rsid w:val="001C379B"/>
    <w:rsid w:val="001E7C2D"/>
    <w:rsid w:val="001F7FF0"/>
    <w:rsid w:val="0022188E"/>
    <w:rsid w:val="00235812"/>
    <w:rsid w:val="00272EAB"/>
    <w:rsid w:val="002946EB"/>
    <w:rsid w:val="002A37C8"/>
    <w:rsid w:val="002F757C"/>
    <w:rsid w:val="00303E93"/>
    <w:rsid w:val="00311161"/>
    <w:rsid w:val="00342A1F"/>
    <w:rsid w:val="003547D2"/>
    <w:rsid w:val="00356966"/>
    <w:rsid w:val="00387134"/>
    <w:rsid w:val="003871B0"/>
    <w:rsid w:val="003B4C75"/>
    <w:rsid w:val="004044B6"/>
    <w:rsid w:val="0043251E"/>
    <w:rsid w:val="00432BA6"/>
    <w:rsid w:val="00432F00"/>
    <w:rsid w:val="00433BFC"/>
    <w:rsid w:val="00444F8B"/>
    <w:rsid w:val="004732F8"/>
    <w:rsid w:val="00497A42"/>
    <w:rsid w:val="004A7659"/>
    <w:rsid w:val="004A7C8E"/>
    <w:rsid w:val="004B2A6D"/>
    <w:rsid w:val="004C2F66"/>
    <w:rsid w:val="004D1905"/>
    <w:rsid w:val="004F3FF6"/>
    <w:rsid w:val="005108D4"/>
    <w:rsid w:val="00540854"/>
    <w:rsid w:val="0056782B"/>
    <w:rsid w:val="00572855"/>
    <w:rsid w:val="005A2290"/>
    <w:rsid w:val="005A2A99"/>
    <w:rsid w:val="005C4997"/>
    <w:rsid w:val="005F1FA4"/>
    <w:rsid w:val="00617D63"/>
    <w:rsid w:val="006229B2"/>
    <w:rsid w:val="006374A2"/>
    <w:rsid w:val="00654507"/>
    <w:rsid w:val="0065454F"/>
    <w:rsid w:val="006C3A72"/>
    <w:rsid w:val="006E3406"/>
    <w:rsid w:val="00721B6B"/>
    <w:rsid w:val="007347A8"/>
    <w:rsid w:val="00747BC3"/>
    <w:rsid w:val="007724F6"/>
    <w:rsid w:val="007779D1"/>
    <w:rsid w:val="007977BC"/>
    <w:rsid w:val="007C0058"/>
    <w:rsid w:val="007D4FD3"/>
    <w:rsid w:val="0087436A"/>
    <w:rsid w:val="00895CB3"/>
    <w:rsid w:val="008964C2"/>
    <w:rsid w:val="00897239"/>
    <w:rsid w:val="008E5F0B"/>
    <w:rsid w:val="009743CA"/>
    <w:rsid w:val="00976484"/>
    <w:rsid w:val="009C6930"/>
    <w:rsid w:val="009E15F8"/>
    <w:rsid w:val="009F59ED"/>
    <w:rsid w:val="00A00DD5"/>
    <w:rsid w:val="00A0102B"/>
    <w:rsid w:val="00A06CC4"/>
    <w:rsid w:val="00A249E3"/>
    <w:rsid w:val="00A33307"/>
    <w:rsid w:val="00A62D59"/>
    <w:rsid w:val="00A77B38"/>
    <w:rsid w:val="00A862DC"/>
    <w:rsid w:val="00AB62D2"/>
    <w:rsid w:val="00AD2AD0"/>
    <w:rsid w:val="00B11A64"/>
    <w:rsid w:val="00B254D9"/>
    <w:rsid w:val="00B35CFB"/>
    <w:rsid w:val="00B7668D"/>
    <w:rsid w:val="00B77273"/>
    <w:rsid w:val="00B8290D"/>
    <w:rsid w:val="00B904C0"/>
    <w:rsid w:val="00BB1655"/>
    <w:rsid w:val="00BE0B58"/>
    <w:rsid w:val="00BE2D22"/>
    <w:rsid w:val="00C60BE3"/>
    <w:rsid w:val="00CD40DE"/>
    <w:rsid w:val="00CE2197"/>
    <w:rsid w:val="00D051B6"/>
    <w:rsid w:val="00D06832"/>
    <w:rsid w:val="00D420FC"/>
    <w:rsid w:val="00D715C0"/>
    <w:rsid w:val="00DC6C07"/>
    <w:rsid w:val="00DE28C4"/>
    <w:rsid w:val="00DF1C73"/>
    <w:rsid w:val="00E20722"/>
    <w:rsid w:val="00E24D46"/>
    <w:rsid w:val="00E31402"/>
    <w:rsid w:val="00E368C3"/>
    <w:rsid w:val="00E36EEE"/>
    <w:rsid w:val="00E656B2"/>
    <w:rsid w:val="00E813E0"/>
    <w:rsid w:val="00EF21AC"/>
    <w:rsid w:val="00F079FF"/>
    <w:rsid w:val="00F30508"/>
    <w:rsid w:val="00F32CF8"/>
    <w:rsid w:val="00FA43A7"/>
    <w:rsid w:val="00FD0402"/>
    <w:rsid w:val="00FF1AC8"/>
    <w:rsid w:val="090FA565"/>
    <w:rsid w:val="78E4D9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D979B0"/>
  <w15:chartTrackingRefBased/>
  <w15:docId w15:val="{FCABF442-BC2B-4D1B-8E22-E2243D51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6B2"/>
    <w:pPr>
      <w:spacing w:after="0" w:line="240" w:lineRule="auto"/>
    </w:pPr>
    <w:rPr>
      <w:rFonts w:ascii="Times New Roman" w:eastAsia="Times New Roman" w:hAnsi="Times New Roman" w:cs="Times New Roman"/>
      <w:sz w:val="24"/>
      <w:szCs w:val="24"/>
      <w:lang w:eastAsia="en-GB"/>
    </w:rPr>
  </w:style>
  <w:style w:type="paragraph" w:styleId="Heading6">
    <w:name w:val="heading 6"/>
    <w:basedOn w:val="Normal"/>
    <w:next w:val="Normal"/>
    <w:link w:val="Heading6Char"/>
    <w:uiPriority w:val="9"/>
    <w:semiHidden/>
    <w:unhideWhenUsed/>
    <w:qFormat/>
    <w:rsid w:val="00EF21AC"/>
    <w:pPr>
      <w:keepNext/>
      <w:keepLines/>
      <w:spacing w:before="40" w:line="276" w:lineRule="auto"/>
      <w:outlineLvl w:val="5"/>
    </w:pPr>
    <w:rPr>
      <w:rFonts w:asciiTheme="majorHAnsi" w:eastAsiaTheme="majorEastAsia" w:hAnsiTheme="majorHAnsi" w:cstheme="majorBidi"/>
      <w:color w:val="1F3763"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17D63"/>
    <w:pPr>
      <w:pBdr>
        <w:top w:val="nil"/>
        <w:left w:val="nil"/>
        <w:bottom w:val="nil"/>
        <w:right w:val="nil"/>
        <w:between w:val="nil"/>
      </w:pBdr>
      <w:spacing w:before="100" w:beforeAutospacing="1" w:after="100" w:afterAutospacing="1"/>
    </w:pPr>
    <w:rPr>
      <w:color w:val="000000"/>
    </w:rPr>
  </w:style>
  <w:style w:type="paragraph" w:styleId="Revision">
    <w:name w:val="Revision"/>
    <w:hidden/>
    <w:uiPriority w:val="99"/>
    <w:semiHidden/>
    <w:rsid w:val="00A249E3"/>
    <w:pPr>
      <w:spacing w:after="0" w:line="240" w:lineRule="auto"/>
    </w:pPr>
    <w:rPr>
      <w:rFonts w:ascii="Calibri" w:eastAsia="Calibri" w:hAnsi="Calibri" w:cs="Calibri"/>
      <w:color w:val="000000"/>
      <w:lang w:eastAsia="en-GB"/>
    </w:rPr>
  </w:style>
  <w:style w:type="paragraph" w:styleId="Header">
    <w:name w:val="header"/>
    <w:basedOn w:val="Normal"/>
    <w:link w:val="HeaderChar"/>
    <w:uiPriority w:val="99"/>
    <w:unhideWhenUsed/>
    <w:rsid w:val="00B77273"/>
    <w:pPr>
      <w:pBdr>
        <w:top w:val="nil"/>
        <w:left w:val="nil"/>
        <w:bottom w:val="nil"/>
        <w:right w:val="nil"/>
        <w:between w:val="nil"/>
      </w:pBdr>
      <w:tabs>
        <w:tab w:val="center" w:pos="4513"/>
        <w:tab w:val="right" w:pos="9026"/>
      </w:tabs>
    </w:pPr>
    <w:rPr>
      <w:rFonts w:ascii="Calibri" w:eastAsia="Calibri" w:hAnsi="Calibri" w:cs="Calibri"/>
      <w:color w:val="000000"/>
      <w:sz w:val="22"/>
      <w:szCs w:val="22"/>
    </w:rPr>
  </w:style>
  <w:style w:type="character" w:customStyle="1" w:styleId="HeaderChar">
    <w:name w:val="Header Char"/>
    <w:basedOn w:val="DefaultParagraphFont"/>
    <w:link w:val="Header"/>
    <w:uiPriority w:val="99"/>
    <w:rsid w:val="00B77273"/>
    <w:rPr>
      <w:rFonts w:ascii="Calibri" w:eastAsia="Calibri" w:hAnsi="Calibri" w:cs="Calibri"/>
      <w:color w:val="000000"/>
      <w:lang w:eastAsia="en-GB"/>
    </w:rPr>
  </w:style>
  <w:style w:type="paragraph" w:styleId="Footer">
    <w:name w:val="footer"/>
    <w:basedOn w:val="Normal"/>
    <w:link w:val="FooterChar"/>
    <w:uiPriority w:val="99"/>
    <w:unhideWhenUsed/>
    <w:rsid w:val="00B77273"/>
    <w:pPr>
      <w:pBdr>
        <w:top w:val="nil"/>
        <w:left w:val="nil"/>
        <w:bottom w:val="nil"/>
        <w:right w:val="nil"/>
        <w:between w:val="nil"/>
      </w:pBdr>
      <w:tabs>
        <w:tab w:val="center" w:pos="4513"/>
        <w:tab w:val="right" w:pos="9026"/>
      </w:tabs>
    </w:pPr>
    <w:rPr>
      <w:rFonts w:ascii="Calibri" w:eastAsia="Calibri" w:hAnsi="Calibri" w:cs="Calibri"/>
      <w:color w:val="000000"/>
      <w:sz w:val="22"/>
      <w:szCs w:val="22"/>
    </w:rPr>
  </w:style>
  <w:style w:type="character" w:customStyle="1" w:styleId="FooterChar">
    <w:name w:val="Footer Char"/>
    <w:basedOn w:val="DefaultParagraphFont"/>
    <w:link w:val="Footer"/>
    <w:uiPriority w:val="99"/>
    <w:rsid w:val="00B77273"/>
    <w:rPr>
      <w:rFonts w:ascii="Calibri" w:eastAsia="Calibri" w:hAnsi="Calibri" w:cs="Calibri"/>
      <w:color w:val="000000"/>
      <w:lang w:eastAsia="en-GB"/>
    </w:rPr>
  </w:style>
  <w:style w:type="paragraph" w:styleId="NoSpacing">
    <w:name w:val="No Spacing"/>
    <w:link w:val="NoSpacingChar"/>
    <w:uiPriority w:val="1"/>
    <w:qFormat/>
    <w:rsid w:val="00A06C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06CC4"/>
    <w:rPr>
      <w:rFonts w:eastAsiaTheme="minorEastAsia"/>
      <w:lang w:val="en-US"/>
    </w:rPr>
  </w:style>
  <w:style w:type="paragraph" w:styleId="NormalWeb">
    <w:name w:val="Normal (Web)"/>
    <w:basedOn w:val="Normal"/>
    <w:uiPriority w:val="99"/>
    <w:semiHidden/>
    <w:unhideWhenUsed/>
    <w:rsid w:val="00B7668D"/>
    <w:pPr>
      <w:pBdr>
        <w:top w:val="nil"/>
        <w:left w:val="nil"/>
        <w:bottom w:val="nil"/>
        <w:right w:val="nil"/>
        <w:between w:val="nil"/>
      </w:pBdr>
      <w:spacing w:after="160" w:line="259" w:lineRule="auto"/>
    </w:pPr>
    <w:rPr>
      <w:rFonts w:eastAsia="Calibri"/>
      <w:color w:val="000000"/>
    </w:rPr>
  </w:style>
  <w:style w:type="table" w:styleId="TableGrid">
    <w:name w:val="Table Grid"/>
    <w:basedOn w:val="TableNormal"/>
    <w:uiPriority w:val="59"/>
    <w:rsid w:val="00FA4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5AE7"/>
    <w:pPr>
      <w:ind w:left="720"/>
      <w:contextualSpacing/>
    </w:pPr>
  </w:style>
  <w:style w:type="table" w:customStyle="1" w:styleId="TableGrid1">
    <w:name w:val="Table Grid1"/>
    <w:basedOn w:val="TableNormal"/>
    <w:next w:val="TableGrid"/>
    <w:uiPriority w:val="59"/>
    <w:rsid w:val="0049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EF21AC"/>
    <w:rPr>
      <w:rFonts w:asciiTheme="majorHAnsi" w:eastAsiaTheme="majorEastAsia" w:hAnsiTheme="majorHAnsi" w:cstheme="majorBidi"/>
      <w:color w:val="1F3763" w:themeColor="accent1" w:themeShade="7F"/>
    </w:rPr>
  </w:style>
  <w:style w:type="paragraph" w:styleId="BodyText">
    <w:name w:val="Body Text"/>
    <w:basedOn w:val="Normal"/>
    <w:link w:val="BodyTextChar"/>
    <w:semiHidden/>
    <w:unhideWhenUsed/>
    <w:rsid w:val="00EF21AC"/>
    <w:pPr>
      <w:jc w:val="both"/>
    </w:pPr>
    <w:rPr>
      <w:rFonts w:ascii="Arial" w:hAnsi="Arial"/>
      <w:bCs/>
      <w:lang w:eastAsia="en-US"/>
    </w:rPr>
  </w:style>
  <w:style w:type="character" w:customStyle="1" w:styleId="BodyTextChar">
    <w:name w:val="Body Text Char"/>
    <w:basedOn w:val="DefaultParagraphFont"/>
    <w:link w:val="BodyText"/>
    <w:semiHidden/>
    <w:rsid w:val="00EF21AC"/>
    <w:rPr>
      <w:rFonts w:ascii="Arial" w:eastAsia="Times New Roman" w:hAnsi="Arial" w:cs="Times New Roman"/>
      <w:bCs/>
      <w:sz w:val="24"/>
      <w:szCs w:val="24"/>
    </w:rPr>
  </w:style>
  <w:style w:type="table" w:customStyle="1" w:styleId="TableGrid2">
    <w:name w:val="Table Grid2"/>
    <w:basedOn w:val="TableNormal"/>
    <w:next w:val="TableGrid"/>
    <w:uiPriority w:val="59"/>
    <w:rsid w:val="00974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531528">
      <w:bodyDiv w:val="1"/>
      <w:marLeft w:val="0"/>
      <w:marRight w:val="0"/>
      <w:marTop w:val="0"/>
      <w:marBottom w:val="0"/>
      <w:divBdr>
        <w:top w:val="none" w:sz="0" w:space="0" w:color="auto"/>
        <w:left w:val="none" w:sz="0" w:space="0" w:color="auto"/>
        <w:bottom w:val="none" w:sz="0" w:space="0" w:color="auto"/>
        <w:right w:val="none" w:sz="0" w:space="0" w:color="auto"/>
      </w:divBdr>
    </w:div>
    <w:div w:id="528034627">
      <w:bodyDiv w:val="1"/>
      <w:marLeft w:val="0"/>
      <w:marRight w:val="0"/>
      <w:marTop w:val="0"/>
      <w:marBottom w:val="0"/>
      <w:divBdr>
        <w:top w:val="none" w:sz="0" w:space="0" w:color="auto"/>
        <w:left w:val="none" w:sz="0" w:space="0" w:color="auto"/>
        <w:bottom w:val="none" w:sz="0" w:space="0" w:color="auto"/>
        <w:right w:val="none" w:sz="0" w:space="0" w:color="auto"/>
      </w:divBdr>
      <w:divsChild>
        <w:div w:id="1931545270">
          <w:marLeft w:val="-225"/>
          <w:marRight w:val="-225"/>
          <w:marTop w:val="0"/>
          <w:marBottom w:val="0"/>
          <w:divBdr>
            <w:top w:val="none" w:sz="0" w:space="0" w:color="auto"/>
            <w:left w:val="none" w:sz="0" w:space="0" w:color="auto"/>
            <w:bottom w:val="none" w:sz="0" w:space="0" w:color="auto"/>
            <w:right w:val="none" w:sz="0" w:space="0" w:color="auto"/>
          </w:divBdr>
          <w:divsChild>
            <w:div w:id="790441043">
              <w:marLeft w:val="0"/>
              <w:marRight w:val="0"/>
              <w:marTop w:val="0"/>
              <w:marBottom w:val="0"/>
              <w:divBdr>
                <w:top w:val="none" w:sz="0" w:space="0" w:color="auto"/>
                <w:left w:val="none" w:sz="0" w:space="0" w:color="auto"/>
                <w:bottom w:val="none" w:sz="0" w:space="0" w:color="auto"/>
                <w:right w:val="none" w:sz="0" w:space="0" w:color="auto"/>
              </w:divBdr>
              <w:divsChild>
                <w:div w:id="407456971">
                  <w:marLeft w:val="0"/>
                  <w:marRight w:val="0"/>
                  <w:marTop w:val="0"/>
                  <w:marBottom w:val="0"/>
                  <w:divBdr>
                    <w:top w:val="none" w:sz="0" w:space="0" w:color="auto"/>
                    <w:left w:val="none" w:sz="0" w:space="0" w:color="auto"/>
                    <w:bottom w:val="none" w:sz="0" w:space="0" w:color="auto"/>
                    <w:right w:val="none" w:sz="0" w:space="0" w:color="auto"/>
                  </w:divBdr>
                  <w:divsChild>
                    <w:div w:id="7321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4501">
          <w:marLeft w:val="0"/>
          <w:marRight w:val="0"/>
          <w:marTop w:val="0"/>
          <w:marBottom w:val="525"/>
          <w:divBdr>
            <w:top w:val="none" w:sz="0" w:space="0" w:color="auto"/>
            <w:left w:val="none" w:sz="0" w:space="0" w:color="auto"/>
            <w:bottom w:val="none" w:sz="0" w:space="0" w:color="auto"/>
            <w:right w:val="none" w:sz="0" w:space="0" w:color="auto"/>
          </w:divBdr>
          <w:divsChild>
            <w:div w:id="18261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10732">
      <w:bodyDiv w:val="1"/>
      <w:marLeft w:val="0"/>
      <w:marRight w:val="0"/>
      <w:marTop w:val="0"/>
      <w:marBottom w:val="0"/>
      <w:divBdr>
        <w:top w:val="none" w:sz="0" w:space="0" w:color="auto"/>
        <w:left w:val="none" w:sz="0" w:space="0" w:color="auto"/>
        <w:bottom w:val="none" w:sz="0" w:space="0" w:color="auto"/>
        <w:right w:val="none" w:sz="0" w:space="0" w:color="auto"/>
      </w:divBdr>
    </w:div>
    <w:div w:id="1346129868">
      <w:bodyDiv w:val="1"/>
      <w:marLeft w:val="0"/>
      <w:marRight w:val="0"/>
      <w:marTop w:val="0"/>
      <w:marBottom w:val="0"/>
      <w:divBdr>
        <w:top w:val="none" w:sz="0" w:space="0" w:color="auto"/>
        <w:left w:val="none" w:sz="0" w:space="0" w:color="auto"/>
        <w:bottom w:val="none" w:sz="0" w:space="0" w:color="auto"/>
        <w:right w:val="none" w:sz="0" w:space="0" w:color="auto"/>
      </w:divBdr>
    </w:div>
    <w:div w:id="1406874461">
      <w:bodyDiv w:val="1"/>
      <w:marLeft w:val="0"/>
      <w:marRight w:val="0"/>
      <w:marTop w:val="0"/>
      <w:marBottom w:val="0"/>
      <w:divBdr>
        <w:top w:val="none" w:sz="0" w:space="0" w:color="auto"/>
        <w:left w:val="none" w:sz="0" w:space="0" w:color="auto"/>
        <w:bottom w:val="none" w:sz="0" w:space="0" w:color="auto"/>
        <w:right w:val="none" w:sz="0" w:space="0" w:color="auto"/>
      </w:divBdr>
    </w:div>
    <w:div w:id="1420056719">
      <w:bodyDiv w:val="1"/>
      <w:marLeft w:val="0"/>
      <w:marRight w:val="0"/>
      <w:marTop w:val="0"/>
      <w:marBottom w:val="0"/>
      <w:divBdr>
        <w:top w:val="none" w:sz="0" w:space="0" w:color="auto"/>
        <w:left w:val="none" w:sz="0" w:space="0" w:color="auto"/>
        <w:bottom w:val="none" w:sz="0" w:space="0" w:color="auto"/>
        <w:right w:val="none" w:sz="0" w:space="0" w:color="auto"/>
      </w:divBdr>
    </w:div>
    <w:div w:id="1431580666">
      <w:bodyDiv w:val="1"/>
      <w:marLeft w:val="0"/>
      <w:marRight w:val="0"/>
      <w:marTop w:val="0"/>
      <w:marBottom w:val="0"/>
      <w:divBdr>
        <w:top w:val="none" w:sz="0" w:space="0" w:color="auto"/>
        <w:left w:val="none" w:sz="0" w:space="0" w:color="auto"/>
        <w:bottom w:val="none" w:sz="0" w:space="0" w:color="auto"/>
        <w:right w:val="none" w:sz="0" w:space="0" w:color="auto"/>
      </w:divBdr>
      <w:divsChild>
        <w:div w:id="718671774">
          <w:marLeft w:val="-225"/>
          <w:marRight w:val="-225"/>
          <w:marTop w:val="0"/>
          <w:marBottom w:val="0"/>
          <w:divBdr>
            <w:top w:val="none" w:sz="0" w:space="0" w:color="auto"/>
            <w:left w:val="none" w:sz="0" w:space="0" w:color="auto"/>
            <w:bottom w:val="none" w:sz="0" w:space="0" w:color="auto"/>
            <w:right w:val="none" w:sz="0" w:space="0" w:color="auto"/>
          </w:divBdr>
          <w:divsChild>
            <w:div w:id="2129010488">
              <w:marLeft w:val="0"/>
              <w:marRight w:val="0"/>
              <w:marTop w:val="0"/>
              <w:marBottom w:val="0"/>
              <w:divBdr>
                <w:top w:val="none" w:sz="0" w:space="0" w:color="auto"/>
                <w:left w:val="none" w:sz="0" w:space="0" w:color="auto"/>
                <w:bottom w:val="none" w:sz="0" w:space="0" w:color="auto"/>
                <w:right w:val="none" w:sz="0" w:space="0" w:color="auto"/>
              </w:divBdr>
              <w:divsChild>
                <w:div w:id="758913216">
                  <w:marLeft w:val="0"/>
                  <w:marRight w:val="0"/>
                  <w:marTop w:val="0"/>
                  <w:marBottom w:val="0"/>
                  <w:divBdr>
                    <w:top w:val="none" w:sz="0" w:space="0" w:color="auto"/>
                    <w:left w:val="none" w:sz="0" w:space="0" w:color="auto"/>
                    <w:bottom w:val="none" w:sz="0" w:space="0" w:color="auto"/>
                    <w:right w:val="none" w:sz="0" w:space="0" w:color="auto"/>
                  </w:divBdr>
                  <w:divsChild>
                    <w:div w:id="10293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9463">
          <w:marLeft w:val="0"/>
          <w:marRight w:val="0"/>
          <w:marTop w:val="0"/>
          <w:marBottom w:val="525"/>
          <w:divBdr>
            <w:top w:val="none" w:sz="0" w:space="0" w:color="auto"/>
            <w:left w:val="none" w:sz="0" w:space="0" w:color="auto"/>
            <w:bottom w:val="none" w:sz="0" w:space="0" w:color="auto"/>
            <w:right w:val="none" w:sz="0" w:space="0" w:color="auto"/>
          </w:divBdr>
          <w:divsChild>
            <w:div w:id="10706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37625">
      <w:bodyDiv w:val="1"/>
      <w:marLeft w:val="0"/>
      <w:marRight w:val="0"/>
      <w:marTop w:val="0"/>
      <w:marBottom w:val="0"/>
      <w:divBdr>
        <w:top w:val="none" w:sz="0" w:space="0" w:color="auto"/>
        <w:left w:val="none" w:sz="0" w:space="0" w:color="auto"/>
        <w:bottom w:val="none" w:sz="0" w:space="0" w:color="auto"/>
        <w:right w:val="none" w:sz="0" w:space="0" w:color="auto"/>
      </w:divBdr>
    </w:div>
    <w:div w:id="1615987096">
      <w:bodyDiv w:val="1"/>
      <w:marLeft w:val="0"/>
      <w:marRight w:val="0"/>
      <w:marTop w:val="0"/>
      <w:marBottom w:val="0"/>
      <w:divBdr>
        <w:top w:val="none" w:sz="0" w:space="0" w:color="auto"/>
        <w:left w:val="none" w:sz="0" w:space="0" w:color="auto"/>
        <w:bottom w:val="none" w:sz="0" w:space="0" w:color="auto"/>
        <w:right w:val="none" w:sz="0" w:space="0" w:color="auto"/>
      </w:divBdr>
      <w:divsChild>
        <w:div w:id="565993806">
          <w:marLeft w:val="0"/>
          <w:marRight w:val="0"/>
          <w:marTop w:val="0"/>
          <w:marBottom w:val="0"/>
          <w:divBdr>
            <w:top w:val="none" w:sz="0" w:space="0" w:color="auto"/>
            <w:left w:val="none" w:sz="0" w:space="0" w:color="auto"/>
            <w:bottom w:val="none" w:sz="0" w:space="0" w:color="auto"/>
            <w:right w:val="none" w:sz="0" w:space="0" w:color="auto"/>
          </w:divBdr>
        </w:div>
        <w:div w:id="622615464">
          <w:marLeft w:val="0"/>
          <w:marRight w:val="0"/>
          <w:marTop w:val="0"/>
          <w:marBottom w:val="0"/>
          <w:divBdr>
            <w:top w:val="none" w:sz="0" w:space="0" w:color="auto"/>
            <w:left w:val="none" w:sz="0" w:space="0" w:color="auto"/>
            <w:bottom w:val="none" w:sz="0" w:space="0" w:color="auto"/>
            <w:right w:val="none" w:sz="0" w:space="0" w:color="auto"/>
          </w:divBdr>
        </w:div>
        <w:div w:id="1409500910">
          <w:marLeft w:val="0"/>
          <w:marRight w:val="0"/>
          <w:marTop w:val="0"/>
          <w:marBottom w:val="0"/>
          <w:divBdr>
            <w:top w:val="none" w:sz="0" w:space="0" w:color="auto"/>
            <w:left w:val="none" w:sz="0" w:space="0" w:color="auto"/>
            <w:bottom w:val="none" w:sz="0" w:space="0" w:color="auto"/>
            <w:right w:val="none" w:sz="0" w:space="0" w:color="auto"/>
          </w:divBdr>
        </w:div>
        <w:div w:id="1182821773">
          <w:marLeft w:val="0"/>
          <w:marRight w:val="0"/>
          <w:marTop w:val="0"/>
          <w:marBottom w:val="0"/>
          <w:divBdr>
            <w:top w:val="none" w:sz="0" w:space="0" w:color="auto"/>
            <w:left w:val="none" w:sz="0" w:space="0" w:color="auto"/>
            <w:bottom w:val="none" w:sz="0" w:space="0" w:color="auto"/>
            <w:right w:val="none" w:sz="0" w:space="0" w:color="auto"/>
          </w:divBdr>
        </w:div>
        <w:div w:id="1749227407">
          <w:marLeft w:val="0"/>
          <w:marRight w:val="0"/>
          <w:marTop w:val="0"/>
          <w:marBottom w:val="0"/>
          <w:divBdr>
            <w:top w:val="none" w:sz="0" w:space="0" w:color="auto"/>
            <w:left w:val="none" w:sz="0" w:space="0" w:color="auto"/>
            <w:bottom w:val="none" w:sz="0" w:space="0" w:color="auto"/>
            <w:right w:val="none" w:sz="0" w:space="0" w:color="auto"/>
          </w:divBdr>
        </w:div>
        <w:div w:id="1534877880">
          <w:marLeft w:val="0"/>
          <w:marRight w:val="0"/>
          <w:marTop w:val="0"/>
          <w:marBottom w:val="0"/>
          <w:divBdr>
            <w:top w:val="none" w:sz="0" w:space="0" w:color="auto"/>
            <w:left w:val="none" w:sz="0" w:space="0" w:color="auto"/>
            <w:bottom w:val="none" w:sz="0" w:space="0" w:color="auto"/>
            <w:right w:val="none" w:sz="0" w:space="0" w:color="auto"/>
          </w:divBdr>
        </w:div>
        <w:div w:id="487289324">
          <w:marLeft w:val="0"/>
          <w:marRight w:val="0"/>
          <w:marTop w:val="0"/>
          <w:marBottom w:val="0"/>
          <w:divBdr>
            <w:top w:val="none" w:sz="0" w:space="0" w:color="auto"/>
            <w:left w:val="none" w:sz="0" w:space="0" w:color="auto"/>
            <w:bottom w:val="none" w:sz="0" w:space="0" w:color="auto"/>
            <w:right w:val="none" w:sz="0" w:space="0" w:color="auto"/>
          </w:divBdr>
        </w:div>
        <w:div w:id="601571914">
          <w:marLeft w:val="0"/>
          <w:marRight w:val="0"/>
          <w:marTop w:val="0"/>
          <w:marBottom w:val="0"/>
          <w:divBdr>
            <w:top w:val="none" w:sz="0" w:space="0" w:color="auto"/>
            <w:left w:val="none" w:sz="0" w:space="0" w:color="auto"/>
            <w:bottom w:val="none" w:sz="0" w:space="0" w:color="auto"/>
            <w:right w:val="none" w:sz="0" w:space="0" w:color="auto"/>
          </w:divBdr>
        </w:div>
        <w:div w:id="509442729">
          <w:marLeft w:val="0"/>
          <w:marRight w:val="0"/>
          <w:marTop w:val="0"/>
          <w:marBottom w:val="0"/>
          <w:divBdr>
            <w:top w:val="none" w:sz="0" w:space="0" w:color="auto"/>
            <w:left w:val="none" w:sz="0" w:space="0" w:color="auto"/>
            <w:bottom w:val="none" w:sz="0" w:space="0" w:color="auto"/>
            <w:right w:val="none" w:sz="0" w:space="0" w:color="auto"/>
          </w:divBdr>
        </w:div>
        <w:div w:id="1662655231">
          <w:marLeft w:val="0"/>
          <w:marRight w:val="0"/>
          <w:marTop w:val="0"/>
          <w:marBottom w:val="0"/>
          <w:divBdr>
            <w:top w:val="none" w:sz="0" w:space="0" w:color="auto"/>
            <w:left w:val="none" w:sz="0" w:space="0" w:color="auto"/>
            <w:bottom w:val="none" w:sz="0" w:space="0" w:color="auto"/>
            <w:right w:val="none" w:sz="0" w:space="0" w:color="auto"/>
          </w:divBdr>
        </w:div>
        <w:div w:id="723941914">
          <w:marLeft w:val="0"/>
          <w:marRight w:val="0"/>
          <w:marTop w:val="0"/>
          <w:marBottom w:val="0"/>
          <w:divBdr>
            <w:top w:val="none" w:sz="0" w:space="0" w:color="auto"/>
            <w:left w:val="none" w:sz="0" w:space="0" w:color="auto"/>
            <w:bottom w:val="none" w:sz="0" w:space="0" w:color="auto"/>
            <w:right w:val="none" w:sz="0" w:space="0" w:color="auto"/>
          </w:divBdr>
        </w:div>
        <w:div w:id="1898474189">
          <w:marLeft w:val="0"/>
          <w:marRight w:val="0"/>
          <w:marTop w:val="0"/>
          <w:marBottom w:val="0"/>
          <w:divBdr>
            <w:top w:val="none" w:sz="0" w:space="0" w:color="auto"/>
            <w:left w:val="none" w:sz="0" w:space="0" w:color="auto"/>
            <w:bottom w:val="none" w:sz="0" w:space="0" w:color="auto"/>
            <w:right w:val="none" w:sz="0" w:space="0" w:color="auto"/>
          </w:divBdr>
        </w:div>
        <w:div w:id="1487169403">
          <w:marLeft w:val="0"/>
          <w:marRight w:val="0"/>
          <w:marTop w:val="0"/>
          <w:marBottom w:val="0"/>
          <w:divBdr>
            <w:top w:val="none" w:sz="0" w:space="0" w:color="auto"/>
            <w:left w:val="none" w:sz="0" w:space="0" w:color="auto"/>
            <w:bottom w:val="none" w:sz="0" w:space="0" w:color="auto"/>
            <w:right w:val="none" w:sz="0" w:space="0" w:color="auto"/>
          </w:divBdr>
        </w:div>
        <w:div w:id="1862694549">
          <w:marLeft w:val="0"/>
          <w:marRight w:val="0"/>
          <w:marTop w:val="0"/>
          <w:marBottom w:val="0"/>
          <w:divBdr>
            <w:top w:val="none" w:sz="0" w:space="0" w:color="auto"/>
            <w:left w:val="none" w:sz="0" w:space="0" w:color="auto"/>
            <w:bottom w:val="none" w:sz="0" w:space="0" w:color="auto"/>
            <w:right w:val="none" w:sz="0" w:space="0" w:color="auto"/>
          </w:divBdr>
        </w:div>
        <w:div w:id="1357578447">
          <w:marLeft w:val="0"/>
          <w:marRight w:val="0"/>
          <w:marTop w:val="0"/>
          <w:marBottom w:val="0"/>
          <w:divBdr>
            <w:top w:val="none" w:sz="0" w:space="0" w:color="auto"/>
            <w:left w:val="none" w:sz="0" w:space="0" w:color="auto"/>
            <w:bottom w:val="none" w:sz="0" w:space="0" w:color="auto"/>
            <w:right w:val="none" w:sz="0" w:space="0" w:color="auto"/>
          </w:divBdr>
        </w:div>
        <w:div w:id="359934692">
          <w:marLeft w:val="0"/>
          <w:marRight w:val="0"/>
          <w:marTop w:val="0"/>
          <w:marBottom w:val="0"/>
          <w:divBdr>
            <w:top w:val="none" w:sz="0" w:space="0" w:color="auto"/>
            <w:left w:val="none" w:sz="0" w:space="0" w:color="auto"/>
            <w:bottom w:val="none" w:sz="0" w:space="0" w:color="auto"/>
            <w:right w:val="none" w:sz="0" w:space="0" w:color="auto"/>
          </w:divBdr>
        </w:div>
        <w:div w:id="175659136">
          <w:marLeft w:val="0"/>
          <w:marRight w:val="0"/>
          <w:marTop w:val="0"/>
          <w:marBottom w:val="0"/>
          <w:divBdr>
            <w:top w:val="none" w:sz="0" w:space="0" w:color="auto"/>
            <w:left w:val="none" w:sz="0" w:space="0" w:color="auto"/>
            <w:bottom w:val="none" w:sz="0" w:space="0" w:color="auto"/>
            <w:right w:val="none" w:sz="0" w:space="0" w:color="auto"/>
          </w:divBdr>
        </w:div>
        <w:div w:id="1281375804">
          <w:marLeft w:val="0"/>
          <w:marRight w:val="0"/>
          <w:marTop w:val="0"/>
          <w:marBottom w:val="0"/>
          <w:divBdr>
            <w:top w:val="none" w:sz="0" w:space="0" w:color="auto"/>
            <w:left w:val="none" w:sz="0" w:space="0" w:color="auto"/>
            <w:bottom w:val="none" w:sz="0" w:space="0" w:color="auto"/>
            <w:right w:val="none" w:sz="0" w:space="0" w:color="auto"/>
          </w:divBdr>
        </w:div>
        <w:div w:id="474836191">
          <w:marLeft w:val="0"/>
          <w:marRight w:val="0"/>
          <w:marTop w:val="0"/>
          <w:marBottom w:val="0"/>
          <w:divBdr>
            <w:top w:val="none" w:sz="0" w:space="0" w:color="auto"/>
            <w:left w:val="none" w:sz="0" w:space="0" w:color="auto"/>
            <w:bottom w:val="none" w:sz="0" w:space="0" w:color="auto"/>
            <w:right w:val="none" w:sz="0" w:space="0" w:color="auto"/>
          </w:divBdr>
        </w:div>
        <w:div w:id="1081873431">
          <w:marLeft w:val="0"/>
          <w:marRight w:val="0"/>
          <w:marTop w:val="0"/>
          <w:marBottom w:val="0"/>
          <w:divBdr>
            <w:top w:val="none" w:sz="0" w:space="0" w:color="auto"/>
            <w:left w:val="none" w:sz="0" w:space="0" w:color="auto"/>
            <w:bottom w:val="none" w:sz="0" w:space="0" w:color="auto"/>
            <w:right w:val="none" w:sz="0" w:space="0" w:color="auto"/>
          </w:divBdr>
        </w:div>
        <w:div w:id="912664765">
          <w:marLeft w:val="0"/>
          <w:marRight w:val="0"/>
          <w:marTop w:val="0"/>
          <w:marBottom w:val="0"/>
          <w:divBdr>
            <w:top w:val="none" w:sz="0" w:space="0" w:color="auto"/>
            <w:left w:val="none" w:sz="0" w:space="0" w:color="auto"/>
            <w:bottom w:val="none" w:sz="0" w:space="0" w:color="auto"/>
            <w:right w:val="none" w:sz="0" w:space="0" w:color="auto"/>
          </w:divBdr>
        </w:div>
        <w:div w:id="1673221252">
          <w:marLeft w:val="0"/>
          <w:marRight w:val="0"/>
          <w:marTop w:val="0"/>
          <w:marBottom w:val="0"/>
          <w:divBdr>
            <w:top w:val="none" w:sz="0" w:space="0" w:color="auto"/>
            <w:left w:val="none" w:sz="0" w:space="0" w:color="auto"/>
            <w:bottom w:val="none" w:sz="0" w:space="0" w:color="auto"/>
            <w:right w:val="none" w:sz="0" w:space="0" w:color="auto"/>
          </w:divBdr>
        </w:div>
        <w:div w:id="2063289109">
          <w:marLeft w:val="0"/>
          <w:marRight w:val="0"/>
          <w:marTop w:val="0"/>
          <w:marBottom w:val="0"/>
          <w:divBdr>
            <w:top w:val="none" w:sz="0" w:space="0" w:color="auto"/>
            <w:left w:val="none" w:sz="0" w:space="0" w:color="auto"/>
            <w:bottom w:val="none" w:sz="0" w:space="0" w:color="auto"/>
            <w:right w:val="none" w:sz="0" w:space="0" w:color="auto"/>
          </w:divBdr>
        </w:div>
        <w:div w:id="367998872">
          <w:marLeft w:val="0"/>
          <w:marRight w:val="0"/>
          <w:marTop w:val="0"/>
          <w:marBottom w:val="0"/>
          <w:divBdr>
            <w:top w:val="none" w:sz="0" w:space="0" w:color="auto"/>
            <w:left w:val="none" w:sz="0" w:space="0" w:color="auto"/>
            <w:bottom w:val="none" w:sz="0" w:space="0" w:color="auto"/>
            <w:right w:val="none" w:sz="0" w:space="0" w:color="auto"/>
          </w:divBdr>
        </w:div>
        <w:div w:id="1529755864">
          <w:marLeft w:val="0"/>
          <w:marRight w:val="0"/>
          <w:marTop w:val="0"/>
          <w:marBottom w:val="0"/>
          <w:divBdr>
            <w:top w:val="none" w:sz="0" w:space="0" w:color="auto"/>
            <w:left w:val="none" w:sz="0" w:space="0" w:color="auto"/>
            <w:bottom w:val="none" w:sz="0" w:space="0" w:color="auto"/>
            <w:right w:val="none" w:sz="0" w:space="0" w:color="auto"/>
          </w:divBdr>
        </w:div>
        <w:div w:id="1449424587">
          <w:marLeft w:val="0"/>
          <w:marRight w:val="0"/>
          <w:marTop w:val="0"/>
          <w:marBottom w:val="0"/>
          <w:divBdr>
            <w:top w:val="none" w:sz="0" w:space="0" w:color="auto"/>
            <w:left w:val="none" w:sz="0" w:space="0" w:color="auto"/>
            <w:bottom w:val="none" w:sz="0" w:space="0" w:color="auto"/>
            <w:right w:val="none" w:sz="0" w:space="0" w:color="auto"/>
          </w:divBdr>
        </w:div>
        <w:div w:id="2040667972">
          <w:marLeft w:val="0"/>
          <w:marRight w:val="0"/>
          <w:marTop w:val="0"/>
          <w:marBottom w:val="0"/>
          <w:divBdr>
            <w:top w:val="none" w:sz="0" w:space="0" w:color="auto"/>
            <w:left w:val="none" w:sz="0" w:space="0" w:color="auto"/>
            <w:bottom w:val="none" w:sz="0" w:space="0" w:color="auto"/>
            <w:right w:val="none" w:sz="0" w:space="0" w:color="auto"/>
          </w:divBdr>
        </w:div>
        <w:div w:id="2007859153">
          <w:marLeft w:val="0"/>
          <w:marRight w:val="0"/>
          <w:marTop w:val="0"/>
          <w:marBottom w:val="0"/>
          <w:divBdr>
            <w:top w:val="none" w:sz="0" w:space="0" w:color="auto"/>
            <w:left w:val="none" w:sz="0" w:space="0" w:color="auto"/>
            <w:bottom w:val="none" w:sz="0" w:space="0" w:color="auto"/>
            <w:right w:val="none" w:sz="0" w:space="0" w:color="auto"/>
          </w:divBdr>
        </w:div>
        <w:div w:id="623540577">
          <w:marLeft w:val="0"/>
          <w:marRight w:val="0"/>
          <w:marTop w:val="0"/>
          <w:marBottom w:val="0"/>
          <w:divBdr>
            <w:top w:val="none" w:sz="0" w:space="0" w:color="auto"/>
            <w:left w:val="none" w:sz="0" w:space="0" w:color="auto"/>
            <w:bottom w:val="none" w:sz="0" w:space="0" w:color="auto"/>
            <w:right w:val="none" w:sz="0" w:space="0" w:color="auto"/>
          </w:divBdr>
        </w:div>
        <w:div w:id="605575880">
          <w:marLeft w:val="0"/>
          <w:marRight w:val="0"/>
          <w:marTop w:val="0"/>
          <w:marBottom w:val="0"/>
          <w:divBdr>
            <w:top w:val="none" w:sz="0" w:space="0" w:color="auto"/>
            <w:left w:val="none" w:sz="0" w:space="0" w:color="auto"/>
            <w:bottom w:val="none" w:sz="0" w:space="0" w:color="auto"/>
            <w:right w:val="none" w:sz="0" w:space="0" w:color="auto"/>
          </w:divBdr>
        </w:div>
        <w:div w:id="1027944732">
          <w:marLeft w:val="0"/>
          <w:marRight w:val="0"/>
          <w:marTop w:val="0"/>
          <w:marBottom w:val="0"/>
          <w:divBdr>
            <w:top w:val="none" w:sz="0" w:space="0" w:color="auto"/>
            <w:left w:val="none" w:sz="0" w:space="0" w:color="auto"/>
            <w:bottom w:val="none" w:sz="0" w:space="0" w:color="auto"/>
            <w:right w:val="none" w:sz="0" w:space="0" w:color="auto"/>
          </w:divBdr>
        </w:div>
        <w:div w:id="52772689">
          <w:marLeft w:val="0"/>
          <w:marRight w:val="0"/>
          <w:marTop w:val="0"/>
          <w:marBottom w:val="0"/>
          <w:divBdr>
            <w:top w:val="none" w:sz="0" w:space="0" w:color="auto"/>
            <w:left w:val="none" w:sz="0" w:space="0" w:color="auto"/>
            <w:bottom w:val="none" w:sz="0" w:space="0" w:color="auto"/>
            <w:right w:val="none" w:sz="0" w:space="0" w:color="auto"/>
          </w:divBdr>
        </w:div>
        <w:div w:id="617030863">
          <w:marLeft w:val="0"/>
          <w:marRight w:val="0"/>
          <w:marTop w:val="0"/>
          <w:marBottom w:val="0"/>
          <w:divBdr>
            <w:top w:val="none" w:sz="0" w:space="0" w:color="auto"/>
            <w:left w:val="none" w:sz="0" w:space="0" w:color="auto"/>
            <w:bottom w:val="none" w:sz="0" w:space="0" w:color="auto"/>
            <w:right w:val="none" w:sz="0" w:space="0" w:color="auto"/>
          </w:divBdr>
        </w:div>
        <w:div w:id="726103064">
          <w:marLeft w:val="0"/>
          <w:marRight w:val="0"/>
          <w:marTop w:val="0"/>
          <w:marBottom w:val="0"/>
          <w:divBdr>
            <w:top w:val="none" w:sz="0" w:space="0" w:color="auto"/>
            <w:left w:val="none" w:sz="0" w:space="0" w:color="auto"/>
            <w:bottom w:val="none" w:sz="0" w:space="0" w:color="auto"/>
            <w:right w:val="none" w:sz="0" w:space="0" w:color="auto"/>
          </w:divBdr>
        </w:div>
      </w:divsChild>
    </w:div>
    <w:div w:id="1892762909">
      <w:bodyDiv w:val="1"/>
      <w:marLeft w:val="0"/>
      <w:marRight w:val="0"/>
      <w:marTop w:val="0"/>
      <w:marBottom w:val="0"/>
      <w:divBdr>
        <w:top w:val="none" w:sz="0" w:space="0" w:color="auto"/>
        <w:left w:val="none" w:sz="0" w:space="0" w:color="auto"/>
        <w:bottom w:val="none" w:sz="0" w:space="0" w:color="auto"/>
        <w:right w:val="none" w:sz="0" w:space="0" w:color="auto"/>
      </w:divBdr>
    </w:div>
    <w:div w:id="2043357886">
      <w:bodyDiv w:val="1"/>
      <w:marLeft w:val="0"/>
      <w:marRight w:val="0"/>
      <w:marTop w:val="0"/>
      <w:marBottom w:val="0"/>
      <w:divBdr>
        <w:top w:val="none" w:sz="0" w:space="0" w:color="auto"/>
        <w:left w:val="none" w:sz="0" w:space="0" w:color="auto"/>
        <w:bottom w:val="none" w:sz="0" w:space="0" w:color="auto"/>
        <w:right w:val="none" w:sz="0" w:space="0" w:color="auto"/>
      </w:divBdr>
    </w:div>
    <w:div w:id="211925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86B0FF0A768A4193414ECB8ED49BD4" ma:contentTypeVersion="12" ma:contentTypeDescription="Create a new document." ma:contentTypeScope="" ma:versionID="b82e7061086f226e0f9677213b427166">
  <xsd:schema xmlns:xsd="http://www.w3.org/2001/XMLSchema" xmlns:xs="http://www.w3.org/2001/XMLSchema" xmlns:p="http://schemas.microsoft.com/office/2006/metadata/properties" xmlns:ns2="4cf48c8f-8cb0-4f6f-9d6a-56f6ed74278d" xmlns:ns3="bfdc451a-20ee-435c-b5a9-ae41305c95c1" targetNamespace="http://schemas.microsoft.com/office/2006/metadata/properties" ma:root="true" ma:fieldsID="715a76051bf018fee6727a0848bbcd14" ns2:_="" ns3:_="">
    <xsd:import namespace="4cf48c8f-8cb0-4f6f-9d6a-56f6ed74278d"/>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48c8f-8cb0-4f6f-9d6a-56f6ed742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EAEA55-0699-448A-9B61-184A87CE9DC0}">
  <ds:schemaRefs>
    <ds:schemaRef ds:uri="http://schemas.microsoft.com/sharepoint/v3/contenttype/forms"/>
  </ds:schemaRefs>
</ds:datastoreItem>
</file>

<file path=customXml/itemProps2.xml><?xml version="1.0" encoding="utf-8"?>
<ds:datastoreItem xmlns:ds="http://schemas.openxmlformats.org/officeDocument/2006/customXml" ds:itemID="{DE513D44-73E0-4AB1-84CC-037E321AB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f48c8f-8cb0-4f6f-9d6a-56f6ed74278d"/>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2AFD05-6429-45E2-9AD3-11291EAB85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Kosyl</dc:creator>
  <cp:keywords/>
  <dc:description/>
  <cp:lastModifiedBy>Ruth Duncan</cp:lastModifiedBy>
  <cp:revision>5</cp:revision>
  <dcterms:created xsi:type="dcterms:W3CDTF">2021-01-26T15:30:00Z</dcterms:created>
  <dcterms:modified xsi:type="dcterms:W3CDTF">2021-01-26T16:02:00Z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0x0101006A86B0FF0A768A4193414ECB8ED49BD4</vt:lpwstr>
  </property>
  <property fmtid="{D5CDD505-2E9C-101B-9397-08002B2CF9AE}" pid="3" name="_dlc_DocIdItemGuid">
    <vt:lpwstr>f39a316a-268b-40d0-9311-ea659c620994</vt:lpwstr>
  </property>
</Properties>
</file>